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610" w:rsidRPr="00E43610" w:rsidRDefault="00E43610" w:rsidP="00E43610">
      <w:pPr>
        <w:jc w:val="center"/>
        <w:rPr>
          <w:rFonts w:cs="2  Zar"/>
          <w:b/>
          <w:bCs/>
          <w:sz w:val="32"/>
          <w:szCs w:val="32"/>
          <w:rtl/>
        </w:rPr>
      </w:pPr>
      <w:bookmarkStart w:id="0" w:name="_Toc507306400"/>
      <w:bookmarkStart w:id="1" w:name="_Toc507307188"/>
      <w:bookmarkStart w:id="2" w:name="_Toc507623217"/>
      <w:r w:rsidRPr="00E43610">
        <w:rPr>
          <w:rFonts w:cs="2  Zar" w:hint="cs"/>
          <w:b/>
          <w:bCs/>
          <w:sz w:val="32"/>
          <w:szCs w:val="32"/>
          <w:rtl/>
        </w:rPr>
        <w:t>حوزه برنامه ریزی و آماده سازی</w:t>
      </w:r>
    </w:p>
    <w:tbl>
      <w:tblPr>
        <w:tblW w:w="1271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6"/>
        <w:gridCol w:w="2822"/>
        <w:gridCol w:w="1147"/>
        <w:gridCol w:w="1701"/>
        <w:gridCol w:w="1134"/>
      </w:tblGrid>
      <w:tr w:rsidR="00E43610" w:rsidRPr="00E43610" w:rsidTr="008D6049">
        <w:trPr>
          <w:trHeight w:val="530"/>
        </w:trPr>
        <w:tc>
          <w:tcPr>
            <w:tcW w:w="5906" w:type="dxa"/>
            <w:shd w:val="clear" w:color="auto" w:fill="auto"/>
          </w:tcPr>
          <w:p w:rsidR="00E43610" w:rsidRPr="00E43610" w:rsidRDefault="00E43610" w:rsidP="00E43610">
            <w:pPr>
              <w:spacing w:after="0" w:line="240" w:lineRule="auto"/>
              <w:rPr>
                <w:rFonts w:ascii="Times New Roman" w:eastAsia="Calibri" w:hAnsi="Times New Roman" w:cs="B Nazanin"/>
                <w:b/>
                <w:bCs/>
                <w:sz w:val="20"/>
                <w:szCs w:val="20"/>
              </w:rPr>
            </w:pPr>
            <w:r w:rsidRPr="00E43610">
              <w:rPr>
                <w:rFonts w:ascii="Times New Roman" w:eastAsia="Calibri" w:hAnsi="Times New Roman" w:cs="B Nazanin" w:hint="cs"/>
                <w:b/>
                <w:bCs/>
                <w:sz w:val="20"/>
                <w:szCs w:val="20"/>
                <w:rtl/>
              </w:rPr>
              <w:t>نشانگرها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E43610" w:rsidRPr="00E43610" w:rsidRDefault="00E43610" w:rsidP="00E43610">
            <w:pPr>
              <w:spacing w:after="0" w:line="240" w:lineRule="auto"/>
              <w:rPr>
                <w:rFonts w:ascii="Times New Roman" w:eastAsia="Calibri" w:hAnsi="Times New Roman" w:cs="B Nazanin"/>
                <w:b/>
                <w:bCs/>
                <w:sz w:val="20"/>
                <w:szCs w:val="20"/>
              </w:rPr>
            </w:pPr>
            <w:r w:rsidRPr="00E43610">
              <w:rPr>
                <w:rFonts w:ascii="Times New Roman" w:eastAsia="Calibri" w:hAnsi="Times New Roman" w:cs="B Nazanin" w:hint="cs"/>
                <w:b/>
                <w:bCs/>
                <w:sz w:val="20"/>
                <w:szCs w:val="20"/>
                <w:rtl/>
                <w:lang w:bidi="ar-SA"/>
              </w:rPr>
              <w:t>عناصر</w:t>
            </w:r>
            <w:r w:rsidRPr="00E43610">
              <w:rPr>
                <w:rFonts w:ascii="Times New Roman" w:eastAsia="Calibri" w:hAnsi="Times New Roman" w:cs="B Nazanin" w:hint="cs"/>
                <w:b/>
                <w:bCs/>
                <w:sz w:val="20"/>
                <w:szCs w:val="20"/>
                <w:rtl/>
              </w:rPr>
              <w:t xml:space="preserve"> مؤلفه ها</w:t>
            </w:r>
          </w:p>
        </w:tc>
        <w:tc>
          <w:tcPr>
            <w:tcW w:w="1701" w:type="dxa"/>
            <w:shd w:val="clear" w:color="auto" w:fill="auto"/>
          </w:tcPr>
          <w:p w:rsidR="00E43610" w:rsidRPr="00E43610" w:rsidRDefault="00E43610" w:rsidP="00E43610">
            <w:pPr>
              <w:spacing w:after="0" w:line="240" w:lineRule="auto"/>
              <w:rPr>
                <w:rFonts w:ascii="Times New Roman" w:eastAsia="Calibri" w:hAnsi="Times New Roman" w:cs="B Nazanin"/>
                <w:b/>
                <w:bCs/>
                <w:sz w:val="20"/>
                <w:szCs w:val="20"/>
              </w:rPr>
            </w:pPr>
            <w:r w:rsidRPr="00E43610">
              <w:rPr>
                <w:rFonts w:ascii="Times New Roman" w:eastAsia="Calibri" w:hAnsi="Times New Roman" w:cs="B Nazanin" w:hint="cs"/>
                <w:b/>
                <w:bCs/>
                <w:sz w:val="20"/>
                <w:szCs w:val="20"/>
                <w:rtl/>
              </w:rPr>
              <w:t>مؤلفه ها</w:t>
            </w:r>
          </w:p>
        </w:tc>
        <w:tc>
          <w:tcPr>
            <w:tcW w:w="1134" w:type="dxa"/>
            <w:shd w:val="clear" w:color="auto" w:fill="auto"/>
          </w:tcPr>
          <w:p w:rsidR="00E43610" w:rsidRPr="00E43610" w:rsidRDefault="00E43610" w:rsidP="00E43610">
            <w:pPr>
              <w:spacing w:after="0" w:line="240" w:lineRule="auto"/>
              <w:rPr>
                <w:rFonts w:ascii="Times New Roman" w:eastAsia="Calibri" w:hAnsi="Times New Roman" w:cs="B Nazanin"/>
                <w:b/>
                <w:bCs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b/>
                <w:bCs/>
                <w:sz w:val="20"/>
                <w:szCs w:val="20"/>
                <w:rtl/>
              </w:rPr>
              <w:t>حوزه 1</w:t>
            </w:r>
          </w:p>
          <w:p w:rsidR="00E43610" w:rsidRPr="00E43610" w:rsidRDefault="00E43610" w:rsidP="00E43610">
            <w:pPr>
              <w:spacing w:after="0" w:line="240" w:lineRule="auto"/>
              <w:rPr>
                <w:rFonts w:ascii="Times New Roman" w:eastAsia="Calibri" w:hAnsi="Times New Roman" w:cs="B Nazanin"/>
                <w:b/>
                <w:bCs/>
                <w:sz w:val="20"/>
                <w:szCs w:val="20"/>
              </w:rPr>
            </w:pPr>
          </w:p>
        </w:tc>
      </w:tr>
      <w:tr w:rsidR="00E43610" w:rsidRPr="00E43610" w:rsidTr="008D6049">
        <w:trPr>
          <w:trHeight w:val="1961"/>
        </w:trPr>
        <w:tc>
          <w:tcPr>
            <w:tcW w:w="5906" w:type="dxa"/>
            <w:shd w:val="clear" w:color="auto" w:fill="auto"/>
          </w:tcPr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طرح درس هایی که بازتابی از  مفاهیم مهم رشته هستند.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طرح درس هایی که در آنها روابط پیش نیاز  بین مفاهیم و مهارت ها  رعایت شده است.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توضیحات کلاسی دقیق و روشن.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پاسخ های دقیق  به سؤالات دانش آموزان.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بارخورد مناسب که منجر به یادگیری بیشتر در دانش‌آموزان می شود.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 xml:space="preserve">ارتباطات میان رشته ای در برنامه ها و تجربیات. 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آگاه بودن نسبت به محتوا و ساختار رشته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 xml:space="preserve">آگاهی نسبت به روابط پیش نیاز 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آگاهی به روش</w:t>
            </w:r>
            <w:r w:rsidRPr="00E43610">
              <w:rPr>
                <w:rFonts w:ascii="Times New Roman" w:eastAsia="Calibri" w:hAnsi="Times New Roman" w:cs="B Nazanin"/>
                <w:sz w:val="20"/>
                <w:szCs w:val="20"/>
              </w:rPr>
              <w:softHyphen/>
            </w: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های آموزشی مرتبط با محتوای درسی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/>
                <w:sz w:val="20"/>
                <w:szCs w:val="20"/>
              </w:rPr>
              <w:t>a</w:t>
            </w: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- نشان دادن دانش موضوعی و تربیتی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textDirection w:val="tbRl"/>
          </w:tcPr>
          <w:p w:rsidR="00E43610" w:rsidRPr="00E43610" w:rsidRDefault="00E43610" w:rsidP="00E43610">
            <w:pPr>
              <w:spacing w:after="0" w:line="240" w:lineRule="auto"/>
              <w:jc w:val="center"/>
              <w:rPr>
                <w:rFonts w:ascii="Times New Roman" w:eastAsia="Calibri" w:hAnsi="Times New Roman" w:cs="B Nazanin"/>
                <w:b/>
                <w:bCs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/>
                <w:b/>
                <w:bCs/>
                <w:sz w:val="20"/>
                <w:szCs w:val="20"/>
              </w:rPr>
              <w:t>-A</w:t>
            </w:r>
            <w:r w:rsidRPr="00E43610">
              <w:rPr>
                <w:rFonts w:ascii="Times New Roman" w:eastAsia="Calibri" w:hAnsi="Times New Roman" w:cs="B Nazanin" w:hint="cs"/>
                <w:b/>
                <w:bCs/>
                <w:sz w:val="20"/>
                <w:szCs w:val="20"/>
                <w:rtl/>
              </w:rPr>
              <w:t>برنامه‌ریزی و آماده سازی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b/>
                <w:bCs/>
                <w:sz w:val="20"/>
                <w:szCs w:val="20"/>
              </w:rPr>
            </w:pPr>
          </w:p>
        </w:tc>
      </w:tr>
      <w:tr w:rsidR="00E43610" w:rsidRPr="00E43610" w:rsidTr="008D6049">
        <w:trPr>
          <w:trHeight w:val="2582"/>
        </w:trPr>
        <w:tc>
          <w:tcPr>
            <w:tcW w:w="5906" w:type="dxa"/>
            <w:shd w:val="clear" w:color="auto" w:fill="auto"/>
          </w:tcPr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/>
                <w:sz w:val="20"/>
                <w:szCs w:val="20"/>
              </w:rPr>
              <w:t xml:space="preserve"> </w:t>
            </w: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اطلاعات رسمی و غیر رسمی جمع آوری شده توسط معلم جهت استفاده در برنامه‌ریزی آموزش.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آگاهی معلم از علاقه مندی ها و نیازهای دانش‌آموزان جهت استفاده در برنامه ریزی.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مشارکت معلم در مناسبت های فرهنگی جامعه.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طراحی  فرصت هایی توسط معلم برای گرد آوردن خانواده ها کنار هم و به اشتراک گذاشتن فرهنگ های متعدد.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تهیه بانک اطلاعاتی از دانش‌آموزان با نیازهای خاص.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آگاهی از  رشد کودک و بزرگسال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آگاهی از فرآیند یادگیری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آگاهی از مهارت</w:t>
            </w:r>
            <w:r w:rsidRPr="00E43610">
              <w:rPr>
                <w:rFonts w:ascii="Times New Roman" w:eastAsia="Calibri" w:hAnsi="Times New Roman" w:cs="B Nazanin"/>
                <w:sz w:val="20"/>
                <w:szCs w:val="20"/>
              </w:rPr>
              <w:softHyphen/>
            </w: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ها، دانش و عملکرد زبانی دانش آموزان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آگاهی از علائق و فرهنگ دانش آموزان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آگاهی از نیازهای خاص دانش آموزان</w:t>
            </w:r>
          </w:p>
        </w:tc>
        <w:tc>
          <w:tcPr>
            <w:tcW w:w="1701" w:type="dxa"/>
            <w:shd w:val="clear" w:color="auto" w:fill="auto"/>
          </w:tcPr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</w:rPr>
            </w:pPr>
            <w:r w:rsidRPr="00E43610">
              <w:rPr>
                <w:rFonts w:ascii="Times New Roman" w:eastAsia="Calibri" w:hAnsi="Times New Roman" w:cs="B Nazanin"/>
                <w:sz w:val="20"/>
                <w:szCs w:val="20"/>
              </w:rPr>
              <w:t>b</w:t>
            </w: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 xml:space="preserve"> </w:t>
            </w:r>
            <w:r w:rsidRPr="00E43610">
              <w:rPr>
                <w:rFonts w:ascii="Times New Roman" w:eastAsia="Calibri" w:hAnsi="Times New Roman" w:cs="B Nazanin"/>
                <w:sz w:val="20"/>
                <w:szCs w:val="20"/>
              </w:rPr>
              <w:t xml:space="preserve"> -</w:t>
            </w: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 xml:space="preserve"> نشان دادن دانش در مورد دانش‌آموزان </w:t>
            </w:r>
          </w:p>
        </w:tc>
        <w:tc>
          <w:tcPr>
            <w:tcW w:w="1134" w:type="dxa"/>
            <w:vMerge/>
            <w:shd w:val="clear" w:color="auto" w:fill="auto"/>
          </w:tcPr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43610" w:rsidRPr="00E43610" w:rsidTr="008D6049">
        <w:trPr>
          <w:trHeight w:val="1772"/>
        </w:trPr>
        <w:tc>
          <w:tcPr>
            <w:tcW w:w="5906" w:type="dxa"/>
            <w:shd w:val="clear" w:color="auto" w:fill="auto"/>
          </w:tcPr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پیامدهای یک سطح شناختی چالش برانگیز.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 xml:space="preserve"> شرحی از یادگیری دانش‌آموزان و نه فعالیت آنها.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پیامدهای اصلی مرتبط با یک رشته و همچنین رشته های دیگر.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پیامدهایی که ارزیابی پیشرفت دانش آموز را نشان می دهند.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پیامدهای مختلف برای دانش‌آموزان با توانایی های غیر یکسان.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 xml:space="preserve">میزان، توالی و تنظیم 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وضوح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تعادل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مناسب بودن برای انواع دانش آموزان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</w:p>
        </w:tc>
        <w:tc>
          <w:tcPr>
            <w:tcW w:w="1701" w:type="dxa"/>
            <w:shd w:val="clear" w:color="auto" w:fill="auto"/>
          </w:tcPr>
          <w:p w:rsidR="00E43610" w:rsidRPr="00E43610" w:rsidRDefault="00E43610" w:rsidP="00E43610">
            <w:pPr>
              <w:spacing w:after="0" w:line="240" w:lineRule="auto"/>
              <w:jc w:val="center"/>
              <w:rPr>
                <w:rFonts w:ascii="Times New Roman" w:eastAsia="Calibri" w:hAnsi="Times New Roman" w:cs="B Nazanin"/>
                <w:sz w:val="20"/>
                <w:szCs w:val="20"/>
              </w:rPr>
            </w:pPr>
            <w:r w:rsidRPr="00E43610">
              <w:rPr>
                <w:rFonts w:ascii="Times New Roman" w:eastAsia="Calibri" w:hAnsi="Times New Roman" w:cs="B Nazanin"/>
                <w:sz w:val="20"/>
                <w:szCs w:val="20"/>
              </w:rPr>
              <w:t>- c</w:t>
            </w: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 xml:space="preserve"> پیامد‌های آموزشی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</w:rPr>
            </w:pP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43610" w:rsidRPr="00E43610" w:rsidTr="008D6049">
        <w:trPr>
          <w:trHeight w:val="2310"/>
        </w:trPr>
        <w:tc>
          <w:tcPr>
            <w:tcW w:w="5906" w:type="dxa"/>
            <w:shd w:val="clear" w:color="auto" w:fill="auto"/>
          </w:tcPr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lastRenderedPageBreak/>
              <w:t>مواد تهیه شده توسط منطقه.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مواد تهیه شده توسط سازمان های حرفه</w:t>
            </w:r>
            <w:r w:rsidRPr="00E43610">
              <w:rPr>
                <w:rFonts w:ascii="Times New Roman" w:eastAsia="Calibri" w:hAnsi="Times New Roman" w:cs="B Nazanin"/>
                <w:sz w:val="20"/>
                <w:szCs w:val="20"/>
                <w:rtl/>
              </w:rPr>
              <w:softHyphen/>
            </w: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ای.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طیفی از متون.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منابع اینترنتی.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منابع اجتماعی.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مشارکت مداوم معلم در دوره های آموزشی یا گروه های حرفه</w:t>
            </w:r>
            <w:r w:rsidRPr="00E43610">
              <w:rPr>
                <w:rFonts w:ascii="Times New Roman" w:eastAsia="Calibri" w:hAnsi="Times New Roman" w:cs="B Nazanin"/>
                <w:sz w:val="20"/>
                <w:szCs w:val="20"/>
                <w:rtl/>
              </w:rPr>
              <w:softHyphen/>
            </w: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ای</w:t>
            </w:r>
            <w:r w:rsidRPr="00E43610">
              <w:rPr>
                <w:rFonts w:ascii="Times New Roman" w:eastAsia="Calibri" w:hAnsi="Times New Roman" w:cs="B Nazanin"/>
                <w:sz w:val="20"/>
                <w:szCs w:val="20"/>
                <w:rtl/>
              </w:rPr>
              <w:softHyphen/>
            </w: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گری.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سخنران</w:t>
            </w:r>
            <w:r w:rsidRPr="00E43610">
              <w:rPr>
                <w:rFonts w:ascii="Times New Roman" w:eastAsia="Calibri" w:hAnsi="Times New Roman" w:cs="B Nazanin"/>
                <w:sz w:val="20"/>
                <w:szCs w:val="20"/>
                <w:rtl/>
              </w:rPr>
              <w:softHyphen/>
            </w: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های مهمان.</w:t>
            </w:r>
          </w:p>
        </w:tc>
        <w:tc>
          <w:tcPr>
            <w:tcW w:w="2822" w:type="dxa"/>
            <w:shd w:val="clear" w:color="auto" w:fill="auto"/>
          </w:tcPr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 xml:space="preserve">منابعی جهت استفاده در کلاس درس  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منابع جهت افزایش دانش محتوای درسی و آموزشی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منابعی جهت استفاده دانش آموزان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</w:p>
        </w:tc>
        <w:tc>
          <w:tcPr>
            <w:tcW w:w="2848" w:type="dxa"/>
            <w:gridSpan w:val="2"/>
            <w:shd w:val="clear" w:color="auto" w:fill="auto"/>
          </w:tcPr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/>
                <w:sz w:val="20"/>
                <w:szCs w:val="20"/>
              </w:rPr>
              <w:t>d</w:t>
            </w: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- دانش در مورد منابع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43610" w:rsidRPr="00E43610" w:rsidTr="008D6049">
        <w:trPr>
          <w:trHeight w:val="2777"/>
        </w:trPr>
        <w:tc>
          <w:tcPr>
            <w:tcW w:w="5906" w:type="dxa"/>
            <w:shd w:val="clear" w:color="auto" w:fill="auto"/>
          </w:tcPr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دروسی که از پیامدهای آموزشی حمایت می کنند و منعکس کننده مفاهیم مهم هستند.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نقشه های آموزشی که بیان  کننده ارتباط با یادگیری های پیشین است.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فعالیت</w:t>
            </w:r>
            <w:r w:rsidRPr="00E43610">
              <w:rPr>
                <w:rFonts w:ascii="Times New Roman" w:eastAsia="Calibri" w:hAnsi="Times New Roman" w:cs="B Nazanin"/>
                <w:sz w:val="20"/>
                <w:szCs w:val="20"/>
                <w:rtl/>
              </w:rPr>
              <w:softHyphen/>
            </w: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هایی که نشان دهنده سطح بالایی از تفکر است.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فرصت هایی برای انتخاب دانش آموزان.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استفاده از منابع متعدد.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گروه</w:t>
            </w:r>
            <w:r w:rsidRPr="00E43610">
              <w:rPr>
                <w:rFonts w:ascii="Times New Roman" w:eastAsia="Calibri" w:hAnsi="Times New Roman" w:cs="B Nazanin"/>
                <w:sz w:val="20"/>
                <w:szCs w:val="20"/>
                <w:rtl/>
              </w:rPr>
              <w:softHyphen/>
            </w: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های یادگیری خوب طراحی شده.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 xml:space="preserve">طرح درس ‌های ساختارمند. </w:t>
            </w:r>
          </w:p>
        </w:tc>
        <w:tc>
          <w:tcPr>
            <w:tcW w:w="2822" w:type="dxa"/>
            <w:shd w:val="clear" w:color="auto" w:fill="auto"/>
          </w:tcPr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فعالیت‌های یادگیری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مواد آموزشی و منابع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گروه های آموزشی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ساختار واحدها و دروس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</w:p>
        </w:tc>
        <w:tc>
          <w:tcPr>
            <w:tcW w:w="2848" w:type="dxa"/>
            <w:gridSpan w:val="2"/>
            <w:shd w:val="clear" w:color="auto" w:fill="auto"/>
          </w:tcPr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/>
                <w:sz w:val="20"/>
                <w:szCs w:val="20"/>
              </w:rPr>
              <w:t>e</w:t>
            </w:r>
            <w:r w:rsidRPr="00E43610">
              <w:rPr>
                <w:rFonts w:ascii="Sakkal Majalla" w:eastAsia="Calibri" w:hAnsi="Sakkal Majalla" w:cs="Sakkal Majalla" w:hint="cs"/>
                <w:sz w:val="20"/>
                <w:szCs w:val="20"/>
                <w:rtl/>
              </w:rPr>
              <w:t>–</w:t>
            </w: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طراحی آموزش هماهنگ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43610" w:rsidRPr="00E43610" w:rsidTr="008D6049">
        <w:trPr>
          <w:trHeight w:val="70"/>
        </w:trPr>
        <w:tc>
          <w:tcPr>
            <w:tcW w:w="5906" w:type="dxa"/>
            <w:shd w:val="clear" w:color="auto" w:fill="auto"/>
          </w:tcPr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 xml:space="preserve">طرح درس ها بیانگر ارتباط بین ارزیابی ها و پیامدهای آموزشی باشند.   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 xml:space="preserve">  انواع ارزیابی</w:t>
            </w:r>
            <w:r w:rsidRPr="00E43610">
              <w:rPr>
                <w:rFonts w:ascii="Times New Roman" w:eastAsia="Calibri" w:hAnsi="Times New Roman" w:cs="B Nazanin"/>
                <w:sz w:val="20"/>
                <w:szCs w:val="20"/>
                <w:rtl/>
              </w:rPr>
              <w:softHyphen/>
            </w: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ها هماهنگ با نوع پیامد مورد انتظار باشند.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فرصت</w:t>
            </w:r>
            <w:r w:rsidRPr="00E43610">
              <w:rPr>
                <w:rFonts w:ascii="Times New Roman" w:eastAsia="Calibri" w:hAnsi="Times New Roman" w:cs="B Nazanin"/>
                <w:sz w:val="20"/>
                <w:szCs w:val="20"/>
                <w:rtl/>
              </w:rPr>
              <w:softHyphen/>
            </w: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های عملکردی  متنوع  برای دانش آموزان.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ارزیابی</w:t>
            </w:r>
            <w:r w:rsidRPr="00E43610">
              <w:rPr>
                <w:rFonts w:ascii="Times New Roman" w:eastAsia="Calibri" w:hAnsi="Times New Roman" w:cs="B Nazanin"/>
                <w:sz w:val="20"/>
                <w:szCs w:val="20"/>
                <w:rtl/>
              </w:rPr>
              <w:softHyphen/>
            </w: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های اصلاح شده قابل دسترس برای دانش‌آموزان منحصر به فرد در مواقع نیاز.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 xml:space="preserve">انتظارات واضح مکتوب همراه با توصیف هایی برای سطوح مختلف عملکرد. 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 xml:space="preserve">  ارزیابی های تکوینی جهت آگاه ساختن معلم از تصمیمات اتخاذ شده در طول دوره آموزشی.</w:t>
            </w:r>
          </w:p>
        </w:tc>
        <w:tc>
          <w:tcPr>
            <w:tcW w:w="2822" w:type="dxa"/>
            <w:shd w:val="clear" w:color="auto" w:fill="auto"/>
          </w:tcPr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تناسب با پیامدهای آموزشی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 xml:space="preserve">معیارها و استانداردها 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طراحی ارزیابی های تکوینی (مستمر)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 xml:space="preserve">استفاده در برنامه‌ریزی  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</w:p>
        </w:tc>
        <w:tc>
          <w:tcPr>
            <w:tcW w:w="2848" w:type="dxa"/>
            <w:gridSpan w:val="2"/>
            <w:shd w:val="clear" w:color="auto" w:fill="auto"/>
          </w:tcPr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/>
                <w:sz w:val="20"/>
                <w:szCs w:val="20"/>
              </w:rPr>
              <w:t>F</w:t>
            </w: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-طراحی  ارزیابی دانش آموزان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:rsidR="00E43610" w:rsidRPr="00E43610" w:rsidRDefault="00E43610" w:rsidP="00E4361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</w:p>
    <w:p w:rsidR="00E43610" w:rsidRPr="00E43610" w:rsidRDefault="00E43610" w:rsidP="00E4361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</w:p>
    <w:p w:rsidR="00E43610" w:rsidRPr="00E43610" w:rsidRDefault="00E43610" w:rsidP="00E43610">
      <w:pPr>
        <w:spacing w:before="100" w:beforeAutospacing="1" w:after="100" w:afterAutospacing="1" w:line="240" w:lineRule="auto"/>
        <w:jc w:val="center"/>
        <w:outlineLvl w:val="1"/>
        <w:rPr>
          <w:rtl/>
        </w:rPr>
      </w:pPr>
      <w:r w:rsidRPr="00E43610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حوزه محیط کلاس درس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7"/>
        <w:gridCol w:w="4629"/>
        <w:gridCol w:w="1350"/>
        <w:gridCol w:w="810"/>
      </w:tblGrid>
      <w:tr w:rsidR="00E43610" w:rsidRPr="00E43610" w:rsidTr="008D6049">
        <w:trPr>
          <w:trHeight w:val="530"/>
        </w:trPr>
        <w:tc>
          <w:tcPr>
            <w:tcW w:w="4957" w:type="dxa"/>
            <w:tcBorders>
              <w:bottom w:val="single" w:sz="4" w:space="0" w:color="auto"/>
            </w:tcBorders>
            <w:shd w:val="clear" w:color="auto" w:fill="auto"/>
          </w:tcPr>
          <w:p w:rsidR="00E43610" w:rsidRPr="00E43610" w:rsidRDefault="00E43610" w:rsidP="00E43610">
            <w:pPr>
              <w:spacing w:after="0" w:line="240" w:lineRule="auto"/>
              <w:rPr>
                <w:rFonts w:ascii="Times New Roman" w:eastAsia="Calibri" w:hAnsi="Times New Roman" w:cs="B Nazanin"/>
                <w:b/>
                <w:bCs/>
                <w:sz w:val="20"/>
                <w:szCs w:val="20"/>
                <w:lang w:bidi="ar-SA"/>
              </w:rPr>
            </w:pPr>
            <w:r w:rsidRPr="00E43610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نشانگرها</w:t>
            </w:r>
          </w:p>
        </w:tc>
        <w:tc>
          <w:tcPr>
            <w:tcW w:w="4629" w:type="dxa"/>
            <w:shd w:val="clear" w:color="auto" w:fill="auto"/>
          </w:tcPr>
          <w:p w:rsidR="00E43610" w:rsidRPr="00E43610" w:rsidRDefault="00E43610" w:rsidP="00E43610">
            <w:pPr>
              <w:spacing w:after="0" w:line="240" w:lineRule="auto"/>
              <w:rPr>
                <w:rFonts w:ascii="Times New Roman" w:eastAsia="Calibri" w:hAnsi="Times New Roman" w:cs="B Nazanin"/>
                <w:b/>
                <w:bCs/>
                <w:sz w:val="20"/>
                <w:szCs w:val="20"/>
                <w:lang w:bidi="ar-SA"/>
              </w:rPr>
            </w:pPr>
            <w:r w:rsidRPr="00E43610">
              <w:rPr>
                <w:rFonts w:ascii="Times New Roman" w:eastAsia="Calibri" w:hAnsi="Times New Roman" w:cs="B Nazanin" w:hint="cs"/>
                <w:b/>
                <w:bCs/>
                <w:sz w:val="20"/>
                <w:szCs w:val="20"/>
                <w:rtl/>
                <w:lang w:bidi="ar-SA"/>
              </w:rPr>
              <w:t>عناصر</w:t>
            </w:r>
            <w:r w:rsidRPr="00E43610">
              <w:rPr>
                <w:rFonts w:ascii="Times New Roman" w:eastAsia="Calibri" w:hAnsi="Times New Roman" w:cs="B Nazanin" w:hint="cs"/>
                <w:b/>
                <w:bCs/>
                <w:sz w:val="20"/>
                <w:szCs w:val="20"/>
                <w:rtl/>
              </w:rPr>
              <w:t xml:space="preserve"> مؤلفه ها</w:t>
            </w:r>
          </w:p>
        </w:tc>
        <w:tc>
          <w:tcPr>
            <w:tcW w:w="1350" w:type="dxa"/>
            <w:shd w:val="clear" w:color="auto" w:fill="auto"/>
          </w:tcPr>
          <w:p w:rsidR="00E43610" w:rsidRPr="00E43610" w:rsidRDefault="00E43610" w:rsidP="00E43610">
            <w:pPr>
              <w:spacing w:after="0" w:line="240" w:lineRule="auto"/>
              <w:rPr>
                <w:rFonts w:ascii="Times New Roman" w:eastAsia="Calibri" w:hAnsi="Times New Roman" w:cs="B Nazanin"/>
                <w:b/>
                <w:bCs/>
                <w:sz w:val="20"/>
                <w:szCs w:val="20"/>
                <w:lang w:bidi="ar-SA"/>
              </w:rPr>
            </w:pPr>
            <w:r w:rsidRPr="00E43610">
              <w:rPr>
                <w:rFonts w:ascii="Times New Roman" w:eastAsia="Calibri" w:hAnsi="Times New Roman" w:cs="B Nazanin" w:hint="cs"/>
                <w:b/>
                <w:bCs/>
                <w:sz w:val="20"/>
                <w:szCs w:val="20"/>
                <w:rtl/>
              </w:rPr>
              <w:t>مؤلفه ها</w:t>
            </w:r>
          </w:p>
        </w:tc>
        <w:tc>
          <w:tcPr>
            <w:tcW w:w="810" w:type="dxa"/>
            <w:shd w:val="clear" w:color="auto" w:fill="auto"/>
          </w:tcPr>
          <w:p w:rsidR="00E43610" w:rsidRPr="00E43610" w:rsidRDefault="00E43610" w:rsidP="00E43610">
            <w:pPr>
              <w:spacing w:after="0" w:line="240" w:lineRule="auto"/>
              <w:rPr>
                <w:rFonts w:ascii="Times New Roman" w:eastAsia="Calibri" w:hAnsi="Times New Roman" w:cs="B Nazanin"/>
                <w:b/>
                <w:bCs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b/>
                <w:bCs/>
                <w:sz w:val="20"/>
                <w:szCs w:val="20"/>
                <w:rtl/>
              </w:rPr>
              <w:t>حوزه 2</w:t>
            </w:r>
          </w:p>
          <w:p w:rsidR="00E43610" w:rsidRPr="00E43610" w:rsidRDefault="00E43610" w:rsidP="00E43610">
            <w:pPr>
              <w:spacing w:after="0" w:line="240" w:lineRule="auto"/>
              <w:rPr>
                <w:rFonts w:ascii="Times New Roman" w:eastAsia="Calibri" w:hAnsi="Times New Roman" w:cs="B Nazanin"/>
                <w:b/>
                <w:bCs/>
                <w:sz w:val="20"/>
                <w:szCs w:val="20"/>
                <w:lang w:bidi="ar-SA"/>
              </w:rPr>
            </w:pPr>
          </w:p>
        </w:tc>
      </w:tr>
      <w:tr w:rsidR="00E43610" w:rsidRPr="00E43610" w:rsidTr="008D6049">
        <w:trPr>
          <w:trHeight w:val="1774"/>
        </w:trPr>
        <w:tc>
          <w:tcPr>
            <w:tcW w:w="4957" w:type="dxa"/>
            <w:tcBorders>
              <w:bottom w:val="single" w:sz="4" w:space="0" w:color="auto"/>
            </w:tcBorders>
            <w:shd w:val="clear" w:color="auto" w:fill="auto"/>
          </w:tcPr>
          <w:p w:rsidR="00E43610" w:rsidRPr="00E43610" w:rsidRDefault="00E43610" w:rsidP="00E43610">
            <w:pPr>
              <w:tabs>
                <w:tab w:val="left" w:pos="918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گفتگوی محترمانه، گوش دادن فعال، و رعایت نوبت.</w:t>
            </w:r>
          </w:p>
          <w:p w:rsidR="00E43610" w:rsidRPr="00E43610" w:rsidRDefault="00E43610" w:rsidP="00E43610">
            <w:pPr>
              <w:tabs>
                <w:tab w:val="left" w:pos="918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پذیرش پیشینه زندگی دانش‌آموزان در خارج از کلاس درس.</w:t>
            </w:r>
          </w:p>
          <w:p w:rsidR="00E43610" w:rsidRPr="00E43610" w:rsidRDefault="00E43610" w:rsidP="00E43610">
            <w:pPr>
              <w:tabs>
                <w:tab w:val="left" w:pos="918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استفاده از زبان بدن جهت نشان دادن توجه از طرف معلم و دانش آموزان.</w:t>
            </w:r>
          </w:p>
          <w:p w:rsidR="00E43610" w:rsidRPr="00E43610" w:rsidRDefault="00E43610" w:rsidP="00E43610">
            <w:pPr>
              <w:tabs>
                <w:tab w:val="left" w:pos="918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کم کردن فاصله بدنی.</w:t>
            </w:r>
          </w:p>
          <w:p w:rsidR="00E43610" w:rsidRPr="00E43610" w:rsidRDefault="00E43610" w:rsidP="00E43610">
            <w:pPr>
              <w:tabs>
                <w:tab w:val="left" w:pos="918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ادب و تشویق.</w:t>
            </w:r>
          </w:p>
          <w:p w:rsidR="00E43610" w:rsidRPr="00E43610" w:rsidRDefault="00E43610" w:rsidP="00E43610">
            <w:pPr>
              <w:tabs>
                <w:tab w:val="left" w:pos="918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بی طرفی.</w:t>
            </w:r>
          </w:p>
        </w:tc>
        <w:tc>
          <w:tcPr>
            <w:tcW w:w="4629" w:type="dxa"/>
            <w:tcBorders>
              <w:bottom w:val="single" w:sz="4" w:space="0" w:color="auto"/>
            </w:tcBorders>
            <w:shd w:val="clear" w:color="auto" w:fill="auto"/>
          </w:tcPr>
          <w:p w:rsidR="00E43610" w:rsidRPr="00E43610" w:rsidRDefault="00E43610" w:rsidP="00E43610">
            <w:pPr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  <w:lang w:bidi="ar-SA"/>
              </w:rPr>
              <w:t>تعاملات</w:t>
            </w:r>
            <w:r w:rsidRPr="00E43610"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  <w:t xml:space="preserve"> </w:t>
            </w: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  <w:lang w:bidi="ar-SA"/>
              </w:rPr>
              <w:t>معلم</w:t>
            </w:r>
            <w:r w:rsidRPr="00E43610">
              <w:rPr>
                <w:rFonts w:ascii="Times New Roman" w:eastAsia="Calibri" w:hAnsi="Times New Roman" w:cs="B Nazanin"/>
                <w:sz w:val="20"/>
                <w:szCs w:val="20"/>
                <w:rtl/>
                <w:lang w:bidi="ar-SA"/>
              </w:rPr>
              <w:t xml:space="preserve"> </w:t>
            </w: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  <w:lang w:bidi="ar-SA"/>
              </w:rPr>
              <w:t>با</w:t>
            </w:r>
            <w:r w:rsidRPr="00E43610">
              <w:rPr>
                <w:rFonts w:ascii="Times New Roman" w:eastAsia="Calibri" w:hAnsi="Times New Roman" w:cs="B Nazanin"/>
                <w:sz w:val="20"/>
                <w:szCs w:val="20"/>
                <w:rtl/>
                <w:lang w:bidi="ar-SA"/>
              </w:rPr>
              <w:t xml:space="preserve"> </w:t>
            </w: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  <w:lang w:bidi="ar-SA"/>
              </w:rPr>
              <w:t>دانش‌آموزان در</w:t>
            </w:r>
            <w:r w:rsidRPr="00E43610">
              <w:rPr>
                <w:rFonts w:ascii="Times New Roman" w:eastAsia="Calibri" w:hAnsi="Times New Roman" w:cs="B Nazanin"/>
                <w:sz w:val="20"/>
                <w:szCs w:val="20"/>
                <w:rtl/>
                <w:lang w:bidi="ar-SA"/>
              </w:rPr>
              <w:t xml:space="preserve"> </w:t>
            </w: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  <w:lang w:bidi="ar-SA"/>
              </w:rPr>
              <w:t>گفتار</w:t>
            </w:r>
            <w:r w:rsidRPr="00E43610">
              <w:rPr>
                <w:rFonts w:ascii="Times New Roman" w:eastAsia="Calibri" w:hAnsi="Times New Roman" w:cs="B Nazanin"/>
                <w:sz w:val="20"/>
                <w:szCs w:val="20"/>
                <w:rtl/>
                <w:lang w:bidi="ar-SA"/>
              </w:rPr>
              <w:t xml:space="preserve"> </w:t>
            </w: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  <w:lang w:bidi="ar-SA"/>
              </w:rPr>
              <w:t>و</w:t>
            </w:r>
            <w:r w:rsidRPr="00E43610">
              <w:rPr>
                <w:rFonts w:ascii="Times New Roman" w:eastAsia="Calibri" w:hAnsi="Times New Roman" w:cs="B Nazanin"/>
                <w:sz w:val="20"/>
                <w:szCs w:val="20"/>
                <w:rtl/>
                <w:lang w:bidi="ar-SA"/>
              </w:rPr>
              <w:t xml:space="preserve"> </w:t>
            </w: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  <w:lang w:bidi="ar-SA"/>
              </w:rPr>
              <w:t>در</w:t>
            </w:r>
            <w:r w:rsidRPr="00E43610">
              <w:rPr>
                <w:rFonts w:ascii="Times New Roman" w:eastAsia="Calibri" w:hAnsi="Times New Roman" w:cs="B Nazanin"/>
                <w:sz w:val="20"/>
                <w:szCs w:val="20"/>
                <w:rtl/>
                <w:lang w:bidi="ar-SA"/>
              </w:rPr>
              <w:t xml:space="preserve"> </w:t>
            </w: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  <w:lang w:bidi="ar-SA"/>
              </w:rPr>
              <w:t>عمل</w:t>
            </w:r>
          </w:p>
          <w:p w:rsidR="00E43610" w:rsidRPr="00E43610" w:rsidRDefault="00E43610" w:rsidP="00E43610">
            <w:pPr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  <w:lang w:bidi="ar-SA"/>
              </w:rPr>
              <w:t>تعاملات</w:t>
            </w:r>
            <w:r w:rsidRPr="00E43610">
              <w:rPr>
                <w:rFonts w:ascii="Times New Roman" w:eastAsia="Calibri" w:hAnsi="Times New Roman" w:cs="B Nazanin"/>
                <w:sz w:val="20"/>
                <w:szCs w:val="20"/>
                <w:rtl/>
                <w:lang w:bidi="ar-SA"/>
              </w:rPr>
              <w:t xml:space="preserve"> </w:t>
            </w: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  <w:lang w:bidi="ar-SA"/>
              </w:rPr>
              <w:t>دانش‌آموزان با</w:t>
            </w:r>
            <w:r w:rsidRPr="00E43610">
              <w:rPr>
                <w:rFonts w:ascii="Times New Roman" w:eastAsia="Calibri" w:hAnsi="Times New Roman" w:cs="B Nazanin"/>
                <w:sz w:val="20"/>
                <w:szCs w:val="20"/>
                <w:rtl/>
                <w:lang w:bidi="ar-SA"/>
              </w:rPr>
              <w:t xml:space="preserve"> </w:t>
            </w: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  <w:lang w:bidi="ar-SA"/>
              </w:rPr>
              <w:t>یکدیگر</w:t>
            </w:r>
            <w:r w:rsidRPr="00E43610">
              <w:rPr>
                <w:rFonts w:ascii="Times New Roman" w:eastAsia="Calibri" w:hAnsi="Times New Roman" w:cs="B Nazanin"/>
                <w:sz w:val="20"/>
                <w:szCs w:val="20"/>
                <w:rtl/>
                <w:lang w:bidi="ar-SA"/>
              </w:rPr>
              <w:t xml:space="preserve"> </w:t>
            </w: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  <w:lang w:bidi="ar-SA"/>
              </w:rPr>
              <w:t>در</w:t>
            </w:r>
            <w:r w:rsidRPr="00E43610">
              <w:rPr>
                <w:rFonts w:ascii="Times New Roman" w:eastAsia="Calibri" w:hAnsi="Times New Roman" w:cs="B Nazanin"/>
                <w:sz w:val="20"/>
                <w:szCs w:val="20"/>
                <w:rtl/>
                <w:lang w:bidi="ar-SA"/>
              </w:rPr>
              <w:t xml:space="preserve"> </w:t>
            </w: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  <w:lang w:bidi="ar-SA"/>
              </w:rPr>
              <w:t>گفتار</w:t>
            </w:r>
            <w:r w:rsidRPr="00E43610">
              <w:rPr>
                <w:rFonts w:ascii="Times New Roman" w:eastAsia="Calibri" w:hAnsi="Times New Roman" w:cs="B Nazanin"/>
                <w:sz w:val="20"/>
                <w:szCs w:val="20"/>
                <w:rtl/>
                <w:lang w:bidi="ar-SA"/>
              </w:rPr>
              <w:t xml:space="preserve"> </w:t>
            </w: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  <w:lang w:bidi="ar-SA"/>
              </w:rPr>
              <w:t>و</w:t>
            </w:r>
            <w:r w:rsidRPr="00E43610">
              <w:rPr>
                <w:rFonts w:ascii="Times New Roman" w:eastAsia="Calibri" w:hAnsi="Times New Roman" w:cs="B Nazanin"/>
                <w:sz w:val="20"/>
                <w:szCs w:val="20"/>
                <w:rtl/>
                <w:lang w:bidi="ar-SA"/>
              </w:rPr>
              <w:t xml:space="preserve"> </w:t>
            </w: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  <w:lang w:bidi="ar-SA"/>
              </w:rPr>
              <w:t>در</w:t>
            </w:r>
            <w:r w:rsidRPr="00E43610">
              <w:rPr>
                <w:rFonts w:ascii="Times New Roman" w:eastAsia="Calibri" w:hAnsi="Times New Roman" w:cs="B Nazanin"/>
                <w:sz w:val="20"/>
                <w:szCs w:val="20"/>
                <w:rtl/>
                <w:lang w:bidi="ar-SA"/>
              </w:rPr>
              <w:t xml:space="preserve"> </w:t>
            </w: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  <w:lang w:bidi="ar-SA"/>
              </w:rPr>
              <w:t>عمل</w:t>
            </w:r>
          </w:p>
          <w:p w:rsidR="00E43610" w:rsidRPr="00E43610" w:rsidRDefault="00E43610" w:rsidP="00E43610">
            <w:pPr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</w:pPr>
          </w:p>
          <w:p w:rsidR="00E43610" w:rsidRPr="00E43610" w:rsidRDefault="00E43610" w:rsidP="00E43610">
            <w:pPr>
              <w:tabs>
                <w:tab w:val="left" w:pos="918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</w:pPr>
          </w:p>
          <w:p w:rsidR="00E43610" w:rsidRPr="00E43610" w:rsidRDefault="00E43610" w:rsidP="00E43610">
            <w:pPr>
              <w:tabs>
                <w:tab w:val="left" w:pos="9180"/>
              </w:tabs>
              <w:spacing w:after="0" w:line="240" w:lineRule="auto"/>
              <w:jc w:val="lowKashida"/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</w:pPr>
            <w:r w:rsidRPr="00E43610"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  <w:t>a</w:t>
            </w:r>
            <w:r w:rsidRPr="00E43610">
              <w:rPr>
                <w:rFonts w:ascii="Times New Roman" w:eastAsia="Calibri" w:hAnsi="Times New Roman" w:cs="B Nazanin"/>
                <w:sz w:val="20"/>
                <w:szCs w:val="20"/>
                <w:rtl/>
                <w:lang w:bidi="ar-SA"/>
              </w:rPr>
              <w:t>-</w:t>
            </w: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  <w:lang w:bidi="ar-SA"/>
              </w:rPr>
              <w:t>ایجاد</w:t>
            </w:r>
            <w:r w:rsidRPr="00E43610">
              <w:rPr>
                <w:rFonts w:ascii="Times New Roman" w:eastAsia="Calibri" w:hAnsi="Times New Roman" w:cs="B Nazanin"/>
                <w:sz w:val="20"/>
                <w:szCs w:val="20"/>
                <w:rtl/>
                <w:lang w:bidi="ar-SA"/>
              </w:rPr>
              <w:t xml:space="preserve"> </w:t>
            </w: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  <w:lang w:bidi="ar-SA"/>
              </w:rPr>
              <w:t>محیطی</w:t>
            </w:r>
            <w:r w:rsidRPr="00E43610">
              <w:rPr>
                <w:rFonts w:ascii="Times New Roman" w:eastAsia="Calibri" w:hAnsi="Times New Roman" w:cs="B Nazanin"/>
                <w:sz w:val="20"/>
                <w:szCs w:val="20"/>
                <w:rtl/>
                <w:lang w:bidi="ar-SA"/>
              </w:rPr>
              <w:t xml:space="preserve"> </w:t>
            </w: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همراه با احترام و حمایت</w:t>
            </w:r>
          </w:p>
        </w:tc>
        <w:tc>
          <w:tcPr>
            <w:tcW w:w="810" w:type="dxa"/>
            <w:vMerge w:val="restart"/>
            <w:shd w:val="clear" w:color="auto" w:fill="auto"/>
            <w:textDirection w:val="tbRl"/>
          </w:tcPr>
          <w:p w:rsidR="00E43610" w:rsidRPr="00E43610" w:rsidRDefault="00E43610" w:rsidP="00E43610">
            <w:pPr>
              <w:tabs>
                <w:tab w:val="left" w:pos="9360"/>
              </w:tabs>
              <w:spacing w:after="0" w:line="240" w:lineRule="auto"/>
              <w:ind w:left="113" w:right="113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E43610"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  <w:t>B</w:t>
            </w:r>
            <w:r w:rsidRPr="00E43610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-محیط کلاس درس</w:t>
            </w:r>
          </w:p>
          <w:p w:rsidR="00E43610" w:rsidRPr="00E43610" w:rsidRDefault="00E43610" w:rsidP="00E43610">
            <w:pPr>
              <w:spacing w:after="0" w:line="240" w:lineRule="auto"/>
              <w:ind w:left="113" w:right="113"/>
              <w:jc w:val="both"/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</w:pPr>
          </w:p>
        </w:tc>
      </w:tr>
      <w:tr w:rsidR="00E43610" w:rsidRPr="00E43610" w:rsidTr="008D6049">
        <w:trPr>
          <w:trHeight w:val="1870"/>
        </w:trPr>
        <w:tc>
          <w:tcPr>
            <w:tcW w:w="4957" w:type="dxa"/>
            <w:tcBorders>
              <w:bottom w:val="single" w:sz="4" w:space="0" w:color="auto"/>
            </w:tcBorders>
            <w:shd w:val="clear" w:color="auto" w:fill="auto"/>
          </w:tcPr>
          <w:p w:rsidR="00E43610" w:rsidRPr="00E43610" w:rsidRDefault="00E43610" w:rsidP="00E43610">
            <w:pPr>
              <w:tabs>
                <w:tab w:val="left" w:pos="918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اعتماد به ارزش آنچه فرا گرفته می شود.</w:t>
            </w:r>
          </w:p>
          <w:p w:rsidR="00E43610" w:rsidRPr="00E43610" w:rsidRDefault="00E43610" w:rsidP="00E43610">
            <w:pPr>
              <w:tabs>
                <w:tab w:val="left" w:pos="918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انتظارات بالا از یادگیری و مشارکت که از طریق گفتار و رفتار تقویت می شود.</w:t>
            </w:r>
          </w:p>
          <w:p w:rsidR="00E43610" w:rsidRPr="00E43610" w:rsidRDefault="00E43610" w:rsidP="00E43610">
            <w:pPr>
              <w:tabs>
                <w:tab w:val="left" w:pos="918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توقع کار با کیفیت از جانب دانش آموزان.</w:t>
            </w:r>
          </w:p>
          <w:p w:rsidR="00E43610" w:rsidRPr="00E43610" w:rsidRDefault="00E43610" w:rsidP="00E43610">
            <w:pPr>
              <w:tabs>
                <w:tab w:val="left" w:pos="918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توقع تلاش و پشتکار از دانش آموزان.</w:t>
            </w:r>
          </w:p>
          <w:p w:rsidR="00E43610" w:rsidRPr="00E43610" w:rsidRDefault="00E43610" w:rsidP="00E43610">
            <w:pPr>
              <w:tabs>
                <w:tab w:val="left" w:pos="918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توقعات بالا برای ارا</w:t>
            </w:r>
            <w:r w:rsidRPr="00E43610">
              <w:rPr>
                <w:rFonts w:ascii="Arial" w:eastAsia="Calibri" w:hAnsi="Arial" w:cs="B Nazanin" w:hint="cs"/>
                <w:sz w:val="20"/>
                <w:szCs w:val="20"/>
                <w:rtl/>
              </w:rPr>
              <w:t>ئ</w:t>
            </w: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ه و نتایج کار.</w:t>
            </w:r>
          </w:p>
        </w:tc>
        <w:tc>
          <w:tcPr>
            <w:tcW w:w="4629" w:type="dxa"/>
            <w:tcBorders>
              <w:bottom w:val="single" w:sz="4" w:space="0" w:color="auto"/>
            </w:tcBorders>
            <w:shd w:val="clear" w:color="auto" w:fill="auto"/>
          </w:tcPr>
          <w:p w:rsidR="00E43610" w:rsidRPr="00E43610" w:rsidRDefault="00E43610" w:rsidP="00E43610">
            <w:pPr>
              <w:tabs>
                <w:tab w:val="left" w:pos="918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اهمیت محتوای درسی و یادگیری</w:t>
            </w:r>
          </w:p>
          <w:p w:rsidR="00E43610" w:rsidRPr="00E43610" w:rsidRDefault="00E43610" w:rsidP="00E43610">
            <w:pPr>
              <w:tabs>
                <w:tab w:val="left" w:pos="918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اعتماد به نفس دانش آموزان</w:t>
            </w:r>
          </w:p>
          <w:p w:rsidR="00E43610" w:rsidRPr="00E43610" w:rsidRDefault="00E43610" w:rsidP="00E43610">
            <w:pPr>
              <w:tabs>
                <w:tab w:val="left" w:pos="918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rtl/>
                <w:lang w:bidi="ar-SA"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 xml:space="preserve">انتظارات از یادگیری و پیشرفت 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:rsidR="00E43610" w:rsidRPr="00E43610" w:rsidRDefault="00E43610" w:rsidP="00E43610">
            <w:pPr>
              <w:tabs>
                <w:tab w:val="left" w:pos="9180"/>
              </w:tabs>
              <w:spacing w:after="0" w:line="240" w:lineRule="auto"/>
              <w:jc w:val="lowKashida"/>
              <w:rPr>
                <w:rFonts w:ascii="Times New Roman" w:eastAsia="Calibri" w:hAnsi="Times New Roman" w:cs="B Nazanin"/>
                <w:sz w:val="20"/>
                <w:szCs w:val="20"/>
              </w:rPr>
            </w:pPr>
          </w:p>
          <w:p w:rsidR="00E43610" w:rsidRPr="00E43610" w:rsidRDefault="00E43610" w:rsidP="00E43610">
            <w:pPr>
              <w:tabs>
                <w:tab w:val="left" w:pos="9180"/>
              </w:tabs>
              <w:spacing w:after="0" w:line="240" w:lineRule="auto"/>
              <w:jc w:val="lowKashida"/>
              <w:rPr>
                <w:rFonts w:ascii="Times New Roman" w:eastAsia="Calibri" w:hAnsi="Times New Roman" w:cs="B Nazanin"/>
                <w:sz w:val="20"/>
                <w:szCs w:val="20"/>
              </w:rPr>
            </w:pPr>
            <w:r w:rsidRPr="00E43610">
              <w:rPr>
                <w:rFonts w:ascii="Times New Roman" w:eastAsia="Calibri" w:hAnsi="Times New Roman" w:cs="B Nazanin"/>
                <w:sz w:val="20"/>
                <w:szCs w:val="20"/>
              </w:rPr>
              <w:t>b</w:t>
            </w: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-ایجاد یک فرهنگ یادگیری</w:t>
            </w:r>
          </w:p>
          <w:p w:rsidR="00E43610" w:rsidRPr="00E43610" w:rsidRDefault="00E43610" w:rsidP="00E43610">
            <w:pPr>
              <w:tabs>
                <w:tab w:val="left" w:pos="9180"/>
              </w:tabs>
              <w:spacing w:after="0" w:line="240" w:lineRule="auto"/>
              <w:jc w:val="lowKashida"/>
              <w:rPr>
                <w:rFonts w:ascii="Times New Roman" w:eastAsia="Calibri" w:hAnsi="Times New Roman" w:cs="B Nazanin"/>
                <w:sz w:val="20"/>
                <w:szCs w:val="20"/>
              </w:rPr>
            </w:pPr>
          </w:p>
          <w:p w:rsidR="00E43610" w:rsidRPr="00E43610" w:rsidRDefault="00E43610" w:rsidP="00E43610">
            <w:pPr>
              <w:spacing w:after="0" w:line="240" w:lineRule="auto"/>
              <w:jc w:val="right"/>
              <w:rPr>
                <w:rFonts w:ascii="Calibri" w:eastAsia="Calibri" w:hAnsi="Calibri" w:cs="B Nazanin"/>
                <w:sz w:val="20"/>
                <w:szCs w:val="20"/>
              </w:rPr>
            </w:pPr>
          </w:p>
        </w:tc>
        <w:tc>
          <w:tcPr>
            <w:tcW w:w="810" w:type="dxa"/>
            <w:vMerge/>
            <w:shd w:val="clear" w:color="auto" w:fill="auto"/>
          </w:tcPr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</w:p>
        </w:tc>
      </w:tr>
      <w:tr w:rsidR="00E43610" w:rsidRPr="00E43610" w:rsidTr="008D6049">
        <w:trPr>
          <w:trHeight w:val="1600"/>
        </w:trPr>
        <w:tc>
          <w:tcPr>
            <w:tcW w:w="4957" w:type="dxa"/>
            <w:tcBorders>
              <w:bottom w:val="single" w:sz="4" w:space="0" w:color="auto"/>
            </w:tcBorders>
            <w:shd w:val="clear" w:color="auto" w:fill="auto"/>
          </w:tcPr>
          <w:p w:rsidR="00E43610" w:rsidRPr="00E43610" w:rsidRDefault="00E43610" w:rsidP="00E43610">
            <w:pPr>
              <w:tabs>
                <w:tab w:val="left" w:pos="918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اجرای یکنواخت تمام امور کلاس.</w:t>
            </w:r>
          </w:p>
          <w:p w:rsidR="00E43610" w:rsidRPr="00E43610" w:rsidRDefault="00E43610" w:rsidP="00E43610">
            <w:pPr>
              <w:tabs>
                <w:tab w:val="left" w:pos="918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از دست ندادن زمان آموزشی.</w:t>
            </w:r>
          </w:p>
          <w:p w:rsidR="00E43610" w:rsidRPr="00E43610" w:rsidRDefault="00E43610" w:rsidP="00E43610">
            <w:pPr>
              <w:tabs>
                <w:tab w:val="left" w:pos="918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نقش مهم دانش‌آموزان در انجام امور کلاس</w:t>
            </w:r>
          </w:p>
          <w:p w:rsidR="00E43610" w:rsidRPr="00E43610" w:rsidRDefault="00E43610" w:rsidP="00E43610">
            <w:pPr>
              <w:tabs>
                <w:tab w:val="left" w:pos="9180"/>
              </w:tabs>
              <w:spacing w:after="0" w:line="240" w:lineRule="auto"/>
              <w:rPr>
                <w:rFonts w:ascii="Times New Roman" w:eastAsia="Calibri" w:hAnsi="Times New Roman" w:cs="B Nazanin"/>
                <w:b/>
                <w:bCs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آگاهی دانش‌آموزان به چیستی و چگونگی آنچه انجام می دهند.</w:t>
            </w:r>
          </w:p>
        </w:tc>
        <w:tc>
          <w:tcPr>
            <w:tcW w:w="4629" w:type="dxa"/>
            <w:tcBorders>
              <w:bottom w:val="single" w:sz="4" w:space="0" w:color="auto"/>
            </w:tcBorders>
            <w:shd w:val="clear" w:color="auto" w:fill="auto"/>
          </w:tcPr>
          <w:p w:rsidR="00E43610" w:rsidRPr="00E43610" w:rsidRDefault="00E43610" w:rsidP="00E43610">
            <w:pPr>
              <w:tabs>
                <w:tab w:val="left" w:pos="918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 xml:space="preserve">مدیریت گروه های آموزشی </w:t>
            </w:r>
          </w:p>
          <w:p w:rsidR="00E43610" w:rsidRPr="00E43610" w:rsidRDefault="00E43610" w:rsidP="00E43610">
            <w:pPr>
              <w:tabs>
                <w:tab w:val="left" w:pos="918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 xml:space="preserve"> مدیریت تغییرات </w:t>
            </w:r>
          </w:p>
          <w:p w:rsidR="00E43610" w:rsidRPr="00E43610" w:rsidRDefault="00E43610" w:rsidP="00E43610">
            <w:pPr>
              <w:tabs>
                <w:tab w:val="left" w:pos="918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مدیریت مواد آموزشی و ملزومات آنها</w:t>
            </w:r>
          </w:p>
          <w:p w:rsidR="00E43610" w:rsidRPr="00E43610" w:rsidRDefault="00E43610" w:rsidP="00E43610">
            <w:pPr>
              <w:tabs>
                <w:tab w:val="left" w:pos="918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راهنمایی و نظارت بر داوطلبان و فراحرفه ای ها</w:t>
            </w:r>
          </w:p>
          <w:p w:rsidR="00E43610" w:rsidRPr="00E43610" w:rsidRDefault="00E43610" w:rsidP="00E43610">
            <w:pPr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اجرای برنامه‌های عادی کلاس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</w:pPr>
          </w:p>
          <w:p w:rsidR="00E43610" w:rsidRPr="00E43610" w:rsidRDefault="00E43610" w:rsidP="00E43610">
            <w:pPr>
              <w:tabs>
                <w:tab w:val="left" w:pos="9180"/>
              </w:tabs>
              <w:spacing w:after="0" w:line="240" w:lineRule="auto"/>
              <w:jc w:val="lowKashida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/>
                <w:sz w:val="20"/>
                <w:szCs w:val="20"/>
              </w:rPr>
              <w:t>C</w:t>
            </w: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 xml:space="preserve"> - مدیریت فرآیندهای کلاسی</w:t>
            </w:r>
          </w:p>
          <w:p w:rsidR="00E43610" w:rsidRPr="00E43610" w:rsidRDefault="00E43610" w:rsidP="00E43610">
            <w:pPr>
              <w:spacing w:after="0" w:line="240" w:lineRule="auto"/>
              <w:jc w:val="right"/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</w:pPr>
          </w:p>
          <w:p w:rsidR="00E43610" w:rsidRPr="00E43610" w:rsidRDefault="00E43610" w:rsidP="00E43610">
            <w:pPr>
              <w:spacing w:after="0" w:line="240" w:lineRule="auto"/>
              <w:jc w:val="right"/>
              <w:rPr>
                <w:rFonts w:ascii="Times New Roman" w:eastAsia="Calibri" w:hAnsi="Times New Roman" w:cs="B Nazanin"/>
                <w:sz w:val="20"/>
                <w:szCs w:val="20"/>
              </w:rPr>
            </w:pPr>
          </w:p>
        </w:tc>
        <w:tc>
          <w:tcPr>
            <w:tcW w:w="810" w:type="dxa"/>
            <w:vMerge/>
            <w:shd w:val="clear" w:color="auto" w:fill="auto"/>
          </w:tcPr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</w:p>
        </w:tc>
      </w:tr>
      <w:tr w:rsidR="00E43610" w:rsidRPr="00E43610" w:rsidTr="008D6049">
        <w:trPr>
          <w:trHeight w:val="2352"/>
        </w:trPr>
        <w:tc>
          <w:tcPr>
            <w:tcW w:w="4957" w:type="dxa"/>
            <w:tcBorders>
              <w:bottom w:val="single" w:sz="4" w:space="0" w:color="auto"/>
            </w:tcBorders>
            <w:shd w:val="clear" w:color="auto" w:fill="auto"/>
          </w:tcPr>
          <w:p w:rsidR="00E43610" w:rsidRPr="00E43610" w:rsidRDefault="00E43610" w:rsidP="00E43610">
            <w:pPr>
              <w:tabs>
                <w:tab w:val="left" w:pos="936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معیارهای رفتاری واضح، در صورت امکان به صورت اعلانیه درآمده، و اشاره شده در دروس.</w:t>
            </w:r>
          </w:p>
          <w:p w:rsidR="00E43610" w:rsidRPr="00E43610" w:rsidRDefault="00E43610" w:rsidP="00E43610">
            <w:pPr>
              <w:tabs>
                <w:tab w:val="left" w:pos="936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جلوگیری از تلخی و درشتی بین دانش‌آموزان و معلم</w:t>
            </w:r>
          </w:p>
          <w:p w:rsidR="00E43610" w:rsidRPr="00E43610" w:rsidRDefault="00E43610" w:rsidP="00E43610">
            <w:pPr>
              <w:tabs>
                <w:tab w:val="left" w:pos="936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آگاهی معلم از رفتار دانش آموز.</w:t>
            </w:r>
          </w:p>
          <w:p w:rsidR="00E43610" w:rsidRPr="00E43610" w:rsidRDefault="00E43610" w:rsidP="00E43610">
            <w:pPr>
              <w:tabs>
                <w:tab w:val="left" w:pos="936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اعمال پیشگیرانه توسط معلم در مواقع نیاز.</w:t>
            </w:r>
          </w:p>
          <w:p w:rsidR="00E43610" w:rsidRPr="00E43610" w:rsidRDefault="00E43610" w:rsidP="00E43610">
            <w:pPr>
              <w:tabs>
                <w:tab w:val="left" w:pos="936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عدم سوء رفتار</w:t>
            </w:r>
          </w:p>
          <w:p w:rsidR="00E43610" w:rsidRPr="00E43610" w:rsidRDefault="00E43610" w:rsidP="00E43610">
            <w:pPr>
              <w:tabs>
                <w:tab w:val="left" w:pos="936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تقویت رفتارهای مثبت.</w:t>
            </w:r>
          </w:p>
        </w:tc>
        <w:tc>
          <w:tcPr>
            <w:tcW w:w="4629" w:type="dxa"/>
            <w:tcBorders>
              <w:bottom w:val="single" w:sz="4" w:space="0" w:color="auto"/>
            </w:tcBorders>
            <w:shd w:val="clear" w:color="auto" w:fill="auto"/>
          </w:tcPr>
          <w:p w:rsidR="00E43610" w:rsidRPr="00E43610" w:rsidRDefault="00E43610" w:rsidP="00E43610">
            <w:pPr>
              <w:tabs>
                <w:tab w:val="left" w:pos="918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انتظارات</w:t>
            </w:r>
          </w:p>
          <w:p w:rsidR="00E43610" w:rsidRPr="00E43610" w:rsidRDefault="00E43610" w:rsidP="00E43610">
            <w:pPr>
              <w:tabs>
                <w:tab w:val="left" w:pos="918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کنترل رفتار دانش آموز</w:t>
            </w:r>
          </w:p>
          <w:p w:rsidR="00E43610" w:rsidRPr="00E43610" w:rsidRDefault="00E43610" w:rsidP="00E43610">
            <w:pPr>
              <w:tabs>
                <w:tab w:val="left" w:pos="918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پاسخ به رفتار سوء دانش آموز</w:t>
            </w:r>
          </w:p>
          <w:p w:rsidR="00E43610" w:rsidRPr="00E43610" w:rsidRDefault="00E43610" w:rsidP="00E43610">
            <w:pPr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</w:pPr>
          </w:p>
          <w:p w:rsidR="00E43610" w:rsidRPr="00E43610" w:rsidRDefault="00E43610" w:rsidP="00E43610">
            <w:pPr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</w:pPr>
            <w:r w:rsidRPr="00E43610">
              <w:rPr>
                <w:rFonts w:ascii="Times New Roman" w:eastAsia="Calibri" w:hAnsi="Times New Roman" w:cs="B Nazani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467CC61" wp14:editId="7D189BFF">
                      <wp:simplePos x="0" y="0"/>
                      <wp:positionH relativeFrom="column">
                        <wp:posOffset>777875</wp:posOffset>
                      </wp:positionH>
                      <wp:positionV relativeFrom="paragraph">
                        <wp:posOffset>-5080</wp:posOffset>
                      </wp:positionV>
                      <wp:extent cx="527050" cy="0"/>
                      <wp:effectExtent l="6350" t="13970" r="9525" b="5080"/>
                      <wp:wrapNone/>
                      <wp:docPr id="2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27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936F92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2" o:spid="_x0000_s1026" type="#_x0000_t32" style="position:absolute;left:0;text-align:left;margin-left:61.25pt;margin-top:-.4pt;width:41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1wEHgIAADsEAAAOAAAAZHJzL2Uyb0RvYy54bWysU02P2jAQvVfqf7B8h3w0s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"/>
                  </w:pict>
                </mc:Fallback>
              </mc:AlternateContent>
            </w:r>
          </w:p>
          <w:p w:rsidR="00E43610" w:rsidRPr="00E43610" w:rsidRDefault="00E43610" w:rsidP="00E43610">
            <w:pPr>
              <w:tabs>
                <w:tab w:val="left" w:pos="9180"/>
              </w:tabs>
              <w:spacing w:after="0" w:line="240" w:lineRule="auto"/>
              <w:jc w:val="lowKashida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/>
                <w:sz w:val="20"/>
                <w:szCs w:val="20"/>
              </w:rPr>
              <w:t>d</w:t>
            </w: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-مدیریت رفتار دانش آموز</w:t>
            </w:r>
          </w:p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vMerge/>
            <w:shd w:val="clear" w:color="auto" w:fill="auto"/>
          </w:tcPr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</w:p>
        </w:tc>
      </w:tr>
      <w:tr w:rsidR="00E43610" w:rsidRPr="00E43610" w:rsidTr="008D6049">
        <w:trPr>
          <w:trHeight w:val="2112"/>
        </w:trPr>
        <w:tc>
          <w:tcPr>
            <w:tcW w:w="4957" w:type="dxa"/>
            <w:tcBorders>
              <w:bottom w:val="single" w:sz="4" w:space="0" w:color="auto"/>
            </w:tcBorders>
            <w:shd w:val="clear" w:color="auto" w:fill="auto"/>
          </w:tcPr>
          <w:p w:rsidR="00E43610" w:rsidRPr="00E43610" w:rsidRDefault="00E43610" w:rsidP="00E43610">
            <w:pPr>
              <w:tabs>
                <w:tab w:val="left" w:pos="918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فضای خوشایند و جذاب.</w:t>
            </w:r>
          </w:p>
          <w:p w:rsidR="00E43610" w:rsidRPr="00E43610" w:rsidRDefault="00E43610" w:rsidP="00E43610">
            <w:pPr>
              <w:tabs>
                <w:tab w:val="left" w:pos="918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محیط ایمن</w:t>
            </w:r>
          </w:p>
          <w:p w:rsidR="00E43610" w:rsidRPr="00E43610" w:rsidRDefault="00E43610" w:rsidP="00E43610">
            <w:pPr>
              <w:tabs>
                <w:tab w:val="left" w:pos="918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امکان دسترسی برای تمام دانش آموزان</w:t>
            </w:r>
          </w:p>
          <w:p w:rsidR="00E43610" w:rsidRPr="00E43610" w:rsidRDefault="00E43610" w:rsidP="00E43610">
            <w:pPr>
              <w:tabs>
                <w:tab w:val="left" w:pos="936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چیدمان مناسب وسایل جهت فعالیت های یادگیری</w:t>
            </w:r>
          </w:p>
          <w:p w:rsidR="00E43610" w:rsidRPr="00E43610" w:rsidRDefault="00E43610" w:rsidP="00E43610">
            <w:pPr>
              <w:tabs>
                <w:tab w:val="left" w:pos="936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استفاده مؤثر از منابع فیزکی مانند کامپیوتر توسط معلم و دانش آموزان.</w:t>
            </w:r>
          </w:p>
          <w:p w:rsidR="00E43610" w:rsidRPr="00E43610" w:rsidRDefault="00E43610" w:rsidP="00E43610">
            <w:pPr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</w:rPr>
            </w:pPr>
          </w:p>
        </w:tc>
        <w:tc>
          <w:tcPr>
            <w:tcW w:w="4629" w:type="dxa"/>
            <w:tcBorders>
              <w:bottom w:val="single" w:sz="4" w:space="0" w:color="auto"/>
            </w:tcBorders>
            <w:shd w:val="clear" w:color="auto" w:fill="auto"/>
          </w:tcPr>
          <w:p w:rsidR="00E43610" w:rsidRPr="00E43610" w:rsidRDefault="00E43610" w:rsidP="00E43610">
            <w:pPr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ایمنی و دسترسی</w:t>
            </w:r>
          </w:p>
          <w:p w:rsidR="00E43610" w:rsidRPr="00E43610" w:rsidRDefault="00E43610" w:rsidP="00E43610">
            <w:pPr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چیدمان وسایل و استفاده از منابع فیزیکی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:rsidR="00E43610" w:rsidRPr="00E43610" w:rsidRDefault="00E43610" w:rsidP="00E43610">
            <w:pPr>
              <w:tabs>
                <w:tab w:val="left" w:pos="9360"/>
              </w:tabs>
              <w:spacing w:after="0" w:line="240" w:lineRule="auto"/>
              <w:jc w:val="lowKashida"/>
              <w:rPr>
                <w:rFonts w:ascii="Times New Roman" w:eastAsia="Calibri" w:hAnsi="Times New Roman" w:cs="B Nazanin"/>
                <w:sz w:val="20"/>
                <w:szCs w:val="20"/>
              </w:rPr>
            </w:pPr>
          </w:p>
          <w:p w:rsidR="00E43610" w:rsidRPr="00E43610" w:rsidRDefault="00E43610" w:rsidP="00E43610">
            <w:pPr>
              <w:tabs>
                <w:tab w:val="left" w:pos="9360"/>
              </w:tabs>
              <w:spacing w:after="0" w:line="240" w:lineRule="auto"/>
              <w:jc w:val="lowKashida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/>
                <w:sz w:val="20"/>
                <w:szCs w:val="20"/>
              </w:rPr>
              <w:t>e</w:t>
            </w: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-سازماندهی فضای فیزیکی</w:t>
            </w:r>
          </w:p>
          <w:p w:rsidR="00E43610" w:rsidRPr="00E43610" w:rsidRDefault="00E43610" w:rsidP="00E43610">
            <w:pPr>
              <w:spacing w:after="0" w:line="240" w:lineRule="auto"/>
              <w:jc w:val="right"/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43610" w:rsidRPr="00E43610" w:rsidRDefault="00E43610" w:rsidP="00E43610">
            <w:pPr>
              <w:spacing w:after="0" w:line="240" w:lineRule="auto"/>
              <w:jc w:val="both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</w:p>
        </w:tc>
      </w:tr>
    </w:tbl>
    <w:p w:rsidR="00E43610" w:rsidRPr="00E43610" w:rsidRDefault="00E43610" w:rsidP="00E43610">
      <w:pPr>
        <w:jc w:val="center"/>
        <w:rPr>
          <w:rFonts w:cs="2  Zar"/>
          <w:b/>
          <w:bCs/>
          <w:sz w:val="32"/>
          <w:szCs w:val="32"/>
        </w:rPr>
      </w:pPr>
    </w:p>
    <w:p w:rsidR="00E43610" w:rsidRDefault="00E43610" w:rsidP="00E4361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</w:p>
    <w:p w:rsidR="00E43610" w:rsidRDefault="00E43610" w:rsidP="00E4361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</w:p>
    <w:p w:rsidR="00E43610" w:rsidRDefault="00E43610" w:rsidP="00E4361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</w:p>
    <w:p w:rsidR="00E43610" w:rsidRDefault="00E43610" w:rsidP="00E4361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</w:p>
    <w:p w:rsidR="00E43610" w:rsidRDefault="00E43610" w:rsidP="00E4361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</w:p>
    <w:p w:rsidR="00E43610" w:rsidRDefault="00E43610" w:rsidP="00E4361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</w:p>
    <w:p w:rsidR="00E43610" w:rsidRDefault="00E43610" w:rsidP="00E4361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</w:p>
    <w:p w:rsidR="00E43610" w:rsidRDefault="00E43610" w:rsidP="00E4361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</w:p>
    <w:p w:rsidR="00E43610" w:rsidRDefault="00E43610" w:rsidP="00E4361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</w:p>
    <w:p w:rsidR="00E43610" w:rsidRDefault="00E43610" w:rsidP="00E4361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</w:p>
    <w:p w:rsidR="00E43610" w:rsidRDefault="00E43610" w:rsidP="00E4361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</w:p>
    <w:p w:rsidR="00E43610" w:rsidRDefault="00E43610" w:rsidP="00E4361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</w:p>
    <w:p w:rsidR="00E43610" w:rsidRDefault="00E43610" w:rsidP="00E4361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</w:p>
    <w:p w:rsidR="00E43610" w:rsidRDefault="00E43610" w:rsidP="00E4361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</w:p>
    <w:p w:rsidR="00E43610" w:rsidRPr="00E43610" w:rsidRDefault="00E43610" w:rsidP="00E4361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B Nazanin"/>
          <w:b/>
          <w:bCs/>
          <w:sz w:val="28"/>
          <w:szCs w:val="28"/>
        </w:rPr>
      </w:pPr>
      <w:r w:rsidRPr="00E43610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حوزه آموزش</w:t>
      </w:r>
      <w:bookmarkEnd w:id="0"/>
      <w:bookmarkEnd w:id="1"/>
      <w:bookmarkEnd w:id="2"/>
    </w:p>
    <w:tbl>
      <w:tblPr>
        <w:tblW w:w="119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9"/>
        <w:gridCol w:w="3779"/>
        <w:gridCol w:w="1350"/>
        <w:gridCol w:w="915"/>
      </w:tblGrid>
      <w:tr w:rsidR="00E43610" w:rsidRPr="00E43610" w:rsidTr="00E43610">
        <w:trPr>
          <w:jc w:val="center"/>
        </w:trPr>
        <w:tc>
          <w:tcPr>
            <w:tcW w:w="5949" w:type="dxa"/>
            <w:shd w:val="clear" w:color="auto" w:fill="auto"/>
          </w:tcPr>
          <w:p w:rsidR="00E43610" w:rsidRPr="00E43610" w:rsidRDefault="00E43610" w:rsidP="00E43610">
            <w:pPr>
              <w:tabs>
                <w:tab w:val="left" w:pos="-45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</w:pPr>
            <w:r w:rsidRPr="00E43610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نشانگرها</w:t>
            </w:r>
          </w:p>
        </w:tc>
        <w:tc>
          <w:tcPr>
            <w:tcW w:w="3779" w:type="dxa"/>
            <w:shd w:val="clear" w:color="auto" w:fill="auto"/>
          </w:tcPr>
          <w:p w:rsidR="00E43610" w:rsidRPr="00E43610" w:rsidRDefault="00E43610" w:rsidP="00E43610">
            <w:pPr>
              <w:tabs>
                <w:tab w:val="left" w:pos="-45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</w:pPr>
            <w:r w:rsidRPr="00E43610">
              <w:rPr>
                <w:rFonts w:ascii="Times New Roman" w:eastAsia="Calibri" w:hAnsi="Times New Roman" w:cs="B Nazanin" w:hint="cs"/>
                <w:b/>
                <w:bCs/>
                <w:sz w:val="20"/>
                <w:szCs w:val="20"/>
                <w:rtl/>
                <w:lang w:bidi="ar-SA"/>
              </w:rPr>
              <w:t>عناصر</w:t>
            </w:r>
            <w:r w:rsidRPr="00E43610">
              <w:rPr>
                <w:rFonts w:ascii="Times New Roman" w:eastAsia="Calibri" w:hAnsi="Times New Roman" w:cs="B Nazanin" w:hint="cs"/>
                <w:b/>
                <w:bCs/>
                <w:sz w:val="20"/>
                <w:szCs w:val="20"/>
                <w:rtl/>
              </w:rPr>
              <w:t xml:space="preserve"> مؤلفه ها</w:t>
            </w:r>
          </w:p>
        </w:tc>
        <w:tc>
          <w:tcPr>
            <w:tcW w:w="1350" w:type="dxa"/>
            <w:shd w:val="clear" w:color="auto" w:fill="auto"/>
          </w:tcPr>
          <w:p w:rsidR="00E43610" w:rsidRPr="00E43610" w:rsidRDefault="00E43610" w:rsidP="00E43610">
            <w:pPr>
              <w:tabs>
                <w:tab w:val="left" w:pos="-45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rtl/>
                <w:lang w:bidi="ar-SA"/>
              </w:rPr>
            </w:pPr>
            <w:r w:rsidRPr="00E43610">
              <w:rPr>
                <w:rFonts w:ascii="Times New Roman" w:eastAsia="Calibri" w:hAnsi="Times New Roman" w:cs="B Nazanin" w:hint="cs"/>
                <w:b/>
                <w:bCs/>
                <w:sz w:val="20"/>
                <w:szCs w:val="20"/>
                <w:rtl/>
              </w:rPr>
              <w:t>مؤلفه ها</w:t>
            </w:r>
          </w:p>
        </w:tc>
        <w:tc>
          <w:tcPr>
            <w:tcW w:w="915" w:type="dxa"/>
            <w:shd w:val="clear" w:color="auto" w:fill="auto"/>
          </w:tcPr>
          <w:p w:rsidR="00E43610" w:rsidRPr="00E43610" w:rsidRDefault="00E43610" w:rsidP="00E43610">
            <w:pPr>
              <w:tabs>
                <w:tab w:val="left" w:pos="9360"/>
              </w:tabs>
              <w:spacing w:after="0" w:line="240" w:lineRule="auto"/>
              <w:rPr>
                <w:rFonts w:ascii="Times New Roman" w:eastAsia="Calibri" w:hAnsi="Times New Roman" w:cs="B Nazanin"/>
                <w:b/>
                <w:bCs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b/>
                <w:bCs/>
                <w:sz w:val="20"/>
                <w:szCs w:val="20"/>
                <w:rtl/>
              </w:rPr>
              <w:t>حوزه  3</w:t>
            </w:r>
          </w:p>
          <w:p w:rsidR="00E43610" w:rsidRPr="00E43610" w:rsidRDefault="00E43610" w:rsidP="00E43610">
            <w:pPr>
              <w:tabs>
                <w:tab w:val="left" w:pos="-45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</w:pPr>
          </w:p>
        </w:tc>
      </w:tr>
      <w:tr w:rsidR="00E43610" w:rsidRPr="00E43610" w:rsidTr="00E43610">
        <w:trPr>
          <w:trHeight w:val="1455"/>
          <w:jc w:val="center"/>
        </w:trPr>
        <w:tc>
          <w:tcPr>
            <w:tcW w:w="5949" w:type="dxa"/>
            <w:shd w:val="clear" w:color="auto" w:fill="auto"/>
          </w:tcPr>
          <w:p w:rsidR="00E43610" w:rsidRPr="00E43610" w:rsidRDefault="00E43610" w:rsidP="00E43610">
            <w:pPr>
              <w:tabs>
                <w:tab w:val="left" w:pos="936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وضوح اهداف تدریس.</w:t>
            </w:r>
          </w:p>
          <w:p w:rsidR="00E43610" w:rsidRPr="00E43610" w:rsidRDefault="00E43610" w:rsidP="00E43610">
            <w:pPr>
              <w:tabs>
                <w:tab w:val="left" w:pos="936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دستورات روشن و شیوه</w:t>
            </w:r>
            <w:r w:rsidRPr="00E43610">
              <w:rPr>
                <w:rFonts w:ascii="Times New Roman" w:eastAsia="Calibri" w:hAnsi="Times New Roman" w:cs="B Nazanin"/>
                <w:sz w:val="20"/>
                <w:szCs w:val="20"/>
                <w:rtl/>
              </w:rPr>
              <w:softHyphen/>
            </w: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های مشخص شده برای انجام فعالیت</w:t>
            </w:r>
            <w:r w:rsidRPr="00E43610">
              <w:rPr>
                <w:rFonts w:ascii="Times New Roman" w:eastAsia="Calibri" w:hAnsi="Times New Roman" w:cs="B Nazanin"/>
                <w:sz w:val="20"/>
                <w:szCs w:val="20"/>
                <w:rtl/>
              </w:rPr>
              <w:softHyphen/>
            </w: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های درسی.</w:t>
            </w:r>
          </w:p>
          <w:p w:rsidR="00E43610" w:rsidRPr="00E43610" w:rsidRDefault="00E43610" w:rsidP="00E43610">
            <w:pPr>
              <w:tabs>
                <w:tab w:val="left" w:pos="936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عدم اشتباهات محتوایی و توضیحات واضح از مفاهیم و راه حل ها</w:t>
            </w:r>
            <w:r w:rsidRPr="00E43610">
              <w:rPr>
                <w:rFonts w:ascii="Times New Roman" w:eastAsia="Calibri" w:hAnsi="Times New Roman" w:cs="B Nazanin"/>
                <w:sz w:val="20"/>
                <w:szCs w:val="20"/>
              </w:rPr>
              <w:t>.</w:t>
            </w:r>
          </w:p>
          <w:p w:rsidR="00E43610" w:rsidRPr="00E43610" w:rsidRDefault="00E43610" w:rsidP="00E43610">
            <w:pPr>
              <w:tabs>
                <w:tab w:val="left" w:pos="936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استفاده صحیح و خلاقانه از زبان.</w:t>
            </w:r>
          </w:p>
        </w:tc>
        <w:tc>
          <w:tcPr>
            <w:tcW w:w="3779" w:type="dxa"/>
            <w:shd w:val="clear" w:color="auto" w:fill="auto"/>
          </w:tcPr>
          <w:p w:rsidR="00E43610" w:rsidRPr="00E43610" w:rsidRDefault="00E43610" w:rsidP="00E43610">
            <w:pPr>
              <w:tabs>
                <w:tab w:val="left" w:pos="936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انتظارات یادگیری</w:t>
            </w:r>
          </w:p>
          <w:p w:rsidR="00E43610" w:rsidRPr="00E43610" w:rsidRDefault="00E43610" w:rsidP="00E43610">
            <w:pPr>
              <w:tabs>
                <w:tab w:val="left" w:pos="936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دستورهای</w:t>
            </w:r>
            <w:r w:rsidRPr="00E43610">
              <w:rPr>
                <w:rFonts w:ascii="Times New Roman" w:eastAsia="Calibri" w:hAnsi="Times New Roman" w:cs="B Nazanin"/>
                <w:sz w:val="20"/>
                <w:szCs w:val="20"/>
                <w:rtl/>
              </w:rPr>
              <w:t xml:space="preserve"> </w:t>
            </w: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مربوط</w:t>
            </w:r>
            <w:r w:rsidRPr="00E43610">
              <w:rPr>
                <w:rFonts w:ascii="Times New Roman" w:eastAsia="Calibri" w:hAnsi="Times New Roman" w:cs="B Nazanin"/>
                <w:sz w:val="20"/>
                <w:szCs w:val="20"/>
                <w:rtl/>
              </w:rPr>
              <w:t xml:space="preserve"> </w:t>
            </w: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به</w:t>
            </w:r>
            <w:r w:rsidRPr="00E43610">
              <w:rPr>
                <w:rFonts w:ascii="Times New Roman" w:eastAsia="Calibri" w:hAnsi="Times New Roman" w:cs="B Nazanin"/>
                <w:sz w:val="20"/>
                <w:szCs w:val="20"/>
                <w:rtl/>
              </w:rPr>
              <w:t xml:space="preserve"> </w:t>
            </w: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فعالیت های یادگیری</w:t>
            </w:r>
          </w:p>
          <w:p w:rsidR="00E43610" w:rsidRPr="00E43610" w:rsidRDefault="00E43610" w:rsidP="00E43610">
            <w:pPr>
              <w:tabs>
                <w:tab w:val="left" w:pos="936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توضیح محتوا</w:t>
            </w:r>
          </w:p>
          <w:p w:rsidR="00E43610" w:rsidRPr="00E43610" w:rsidRDefault="00E43610" w:rsidP="00E43610">
            <w:pPr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استفاده از زبان گفتاری و نوشتاری</w:t>
            </w:r>
          </w:p>
        </w:tc>
        <w:tc>
          <w:tcPr>
            <w:tcW w:w="1350" w:type="dxa"/>
            <w:shd w:val="clear" w:color="auto" w:fill="auto"/>
          </w:tcPr>
          <w:p w:rsidR="00E43610" w:rsidRPr="00E43610" w:rsidRDefault="00E43610" w:rsidP="00E43610">
            <w:pPr>
              <w:tabs>
                <w:tab w:val="left" w:pos="936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/>
                <w:sz w:val="20"/>
                <w:szCs w:val="20"/>
              </w:rPr>
              <w:t>a</w:t>
            </w: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-برقراری ارتباط با دانش آموزان</w:t>
            </w:r>
          </w:p>
          <w:p w:rsidR="00E43610" w:rsidRPr="00E43610" w:rsidRDefault="00E43610" w:rsidP="00E43610">
            <w:pPr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</w:pPr>
          </w:p>
        </w:tc>
        <w:tc>
          <w:tcPr>
            <w:tcW w:w="915" w:type="dxa"/>
            <w:vMerge w:val="restart"/>
            <w:shd w:val="clear" w:color="auto" w:fill="auto"/>
            <w:textDirection w:val="tbRl"/>
          </w:tcPr>
          <w:p w:rsidR="00E43610" w:rsidRPr="00E43610" w:rsidRDefault="00E43610" w:rsidP="00E43610">
            <w:pPr>
              <w:tabs>
                <w:tab w:val="left" w:pos="9360"/>
              </w:tabs>
              <w:spacing w:after="0" w:line="240" w:lineRule="auto"/>
              <w:jc w:val="center"/>
              <w:rPr>
                <w:rFonts w:ascii="Times New Roman" w:eastAsia="Calibri" w:hAnsi="Times New Roman" w:cs="B Nazanin"/>
                <w:b/>
                <w:bCs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/>
                <w:b/>
                <w:bCs/>
                <w:sz w:val="20"/>
                <w:szCs w:val="20"/>
              </w:rPr>
              <w:t>C</w:t>
            </w:r>
            <w:r w:rsidRPr="00E43610">
              <w:rPr>
                <w:rFonts w:ascii="Times New Roman" w:eastAsia="Calibri" w:hAnsi="Times New Roman" w:cs="B Nazanin" w:hint="cs"/>
                <w:b/>
                <w:bCs/>
                <w:sz w:val="20"/>
                <w:szCs w:val="20"/>
                <w:rtl/>
              </w:rPr>
              <w:t>-آموزش</w:t>
            </w:r>
          </w:p>
          <w:p w:rsidR="00E43610" w:rsidRPr="00E43610" w:rsidRDefault="00E43610" w:rsidP="00E43610">
            <w:pPr>
              <w:tabs>
                <w:tab w:val="left" w:pos="-450"/>
              </w:tabs>
              <w:spacing w:after="0" w:line="240" w:lineRule="auto"/>
              <w:jc w:val="center"/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</w:pPr>
          </w:p>
        </w:tc>
      </w:tr>
      <w:tr w:rsidR="00E43610" w:rsidRPr="00E43610" w:rsidTr="00E43610">
        <w:trPr>
          <w:trHeight w:val="1979"/>
          <w:jc w:val="center"/>
        </w:trPr>
        <w:tc>
          <w:tcPr>
            <w:tcW w:w="5949" w:type="dxa"/>
            <w:shd w:val="clear" w:color="auto" w:fill="auto"/>
          </w:tcPr>
          <w:p w:rsidR="00E43610" w:rsidRPr="00E43610" w:rsidRDefault="00E43610" w:rsidP="00E43610">
            <w:pPr>
              <w:tabs>
                <w:tab w:val="left" w:pos="936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سؤالات مطرح شده با چالش شناختی بالا توسط معلم و دانش‌آموزان                                                                                                سؤالات با پاسخ ها یا راه حل های متعدد، حتی زمانی که یک پاسخ درست است.</w:t>
            </w:r>
          </w:p>
          <w:p w:rsidR="00E43610" w:rsidRPr="00E43610" w:rsidRDefault="00E43610" w:rsidP="00E43610">
            <w:pPr>
              <w:tabs>
                <w:tab w:val="left" w:pos="936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استفاده مؤثر از پاسخ ها و نظرات دانش آموزان.</w:t>
            </w:r>
          </w:p>
          <w:p w:rsidR="00E43610" w:rsidRPr="00E43610" w:rsidRDefault="00E43610" w:rsidP="00E43610">
            <w:pPr>
              <w:tabs>
                <w:tab w:val="left" w:pos="936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مباحثه بدون دخالت معلم یا خارج کردن وی از مرکزیت بحث.</w:t>
            </w:r>
          </w:p>
          <w:p w:rsidR="00E43610" w:rsidRPr="00E43610" w:rsidRDefault="00E43610" w:rsidP="00E43610">
            <w:pPr>
              <w:tabs>
                <w:tab w:val="left" w:pos="936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تمرکز بر روی استدلال های ارائه شده توسط دانش آموزان.</w:t>
            </w:r>
          </w:p>
          <w:p w:rsidR="00E43610" w:rsidRPr="00E43610" w:rsidRDefault="00E43610" w:rsidP="00E43610">
            <w:pPr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سطوح بالای مشارکت دانش‌آموزان در مباحثه.</w:t>
            </w:r>
          </w:p>
        </w:tc>
        <w:tc>
          <w:tcPr>
            <w:tcW w:w="3779" w:type="dxa"/>
            <w:shd w:val="clear" w:color="auto" w:fill="auto"/>
          </w:tcPr>
          <w:p w:rsidR="00E43610" w:rsidRPr="00E43610" w:rsidRDefault="00E43610" w:rsidP="00E43610">
            <w:pPr>
              <w:tabs>
                <w:tab w:val="left" w:pos="936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کیفیت سؤال ها</w:t>
            </w:r>
          </w:p>
          <w:p w:rsidR="00E43610" w:rsidRPr="00E43610" w:rsidRDefault="00E43610" w:rsidP="00E43610">
            <w:pPr>
              <w:tabs>
                <w:tab w:val="left" w:pos="936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تکنیک های مباحثه</w:t>
            </w:r>
          </w:p>
          <w:p w:rsidR="00E43610" w:rsidRPr="00E43610" w:rsidRDefault="00E43610" w:rsidP="00E43610">
            <w:pPr>
              <w:spacing w:after="0" w:line="240" w:lineRule="auto"/>
              <w:rPr>
                <w:rFonts w:ascii="Calibri" w:eastAsia="Calibri" w:hAnsi="Calibri" w:cs="B Nazanin"/>
                <w:sz w:val="20"/>
                <w:szCs w:val="20"/>
                <w:rtl/>
              </w:rPr>
            </w:pPr>
            <w:r w:rsidRPr="00E43610">
              <w:rPr>
                <w:rFonts w:ascii="Calibri" w:eastAsia="Calibri" w:hAnsi="Calibri" w:cs="B Nazanin" w:hint="cs"/>
                <w:sz w:val="20"/>
                <w:szCs w:val="20"/>
                <w:rtl/>
              </w:rPr>
              <w:t>مشارکت دانش آموزان</w:t>
            </w:r>
          </w:p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</w:p>
        </w:tc>
        <w:tc>
          <w:tcPr>
            <w:tcW w:w="1350" w:type="dxa"/>
            <w:shd w:val="clear" w:color="auto" w:fill="auto"/>
          </w:tcPr>
          <w:p w:rsidR="00E43610" w:rsidRPr="00E43610" w:rsidRDefault="00E43610" w:rsidP="00E43610">
            <w:pPr>
              <w:tabs>
                <w:tab w:val="left" w:pos="204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/>
                <w:sz w:val="20"/>
                <w:szCs w:val="20"/>
              </w:rPr>
              <w:t>b</w:t>
            </w: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- استفاده از فنون پرسشگری و مباحثه</w:t>
            </w:r>
          </w:p>
          <w:p w:rsidR="00E43610" w:rsidRPr="00E43610" w:rsidRDefault="00E43610" w:rsidP="00E43610">
            <w:pPr>
              <w:tabs>
                <w:tab w:val="left" w:pos="204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</w:p>
          <w:p w:rsidR="00E43610" w:rsidRPr="00E43610" w:rsidRDefault="00E43610" w:rsidP="00E43610">
            <w:pPr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</w:pPr>
          </w:p>
          <w:p w:rsidR="00E43610" w:rsidRPr="00E43610" w:rsidRDefault="00E43610" w:rsidP="00E43610">
            <w:pPr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</w:rPr>
            </w:pPr>
          </w:p>
        </w:tc>
        <w:tc>
          <w:tcPr>
            <w:tcW w:w="915" w:type="dxa"/>
            <w:vMerge/>
            <w:shd w:val="clear" w:color="auto" w:fill="auto"/>
          </w:tcPr>
          <w:p w:rsidR="00E43610" w:rsidRPr="00E43610" w:rsidRDefault="00E43610" w:rsidP="00E43610">
            <w:pPr>
              <w:tabs>
                <w:tab w:val="left" w:pos="-450"/>
              </w:tabs>
              <w:spacing w:after="0" w:line="240" w:lineRule="auto"/>
              <w:jc w:val="center"/>
              <w:rPr>
                <w:rFonts w:ascii="Times New Roman" w:eastAsia="Calibri" w:hAnsi="Times New Roman" w:cs="B Nazanin"/>
                <w:b/>
                <w:bCs/>
                <w:sz w:val="20"/>
                <w:szCs w:val="20"/>
              </w:rPr>
            </w:pPr>
          </w:p>
        </w:tc>
      </w:tr>
      <w:tr w:rsidR="00E43610" w:rsidRPr="00E43610" w:rsidTr="00E43610">
        <w:trPr>
          <w:trHeight w:val="2823"/>
          <w:jc w:val="center"/>
        </w:trPr>
        <w:tc>
          <w:tcPr>
            <w:tcW w:w="5949" w:type="dxa"/>
            <w:shd w:val="clear" w:color="auto" w:fill="auto"/>
          </w:tcPr>
          <w:p w:rsidR="00E43610" w:rsidRPr="00E43610" w:rsidRDefault="00E43610" w:rsidP="00E43610">
            <w:pPr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اشتیاق، علاقه، تفکر و توانایی حل مسئله  دانش آموز.</w:t>
            </w:r>
          </w:p>
          <w:p w:rsidR="00E43610" w:rsidRPr="00E43610" w:rsidRDefault="00E43610" w:rsidP="00E43610">
            <w:pPr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تکالیفی که مستلزم سطح بالای تفکر دانش آموز است و آنها را تشویق به توضیح تفکرات خود می کنند.</w:t>
            </w:r>
          </w:p>
          <w:p w:rsidR="00E43610" w:rsidRPr="00E43610" w:rsidRDefault="00E43610" w:rsidP="00E43610">
            <w:pPr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ایجاد انگیزه بالا در دانش‌آموزان برای انجام همه تکالیف، حتی هنگامی که تکالیف چالش برانگیزند.</w:t>
            </w:r>
          </w:p>
          <w:p w:rsidR="00E43610" w:rsidRPr="00E43610" w:rsidRDefault="00E43610" w:rsidP="00E43610">
            <w:pPr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دانش‌آموزان به طور فعال" کار می کنند"، به جای اینکه فقط معلم کار کند و آنها تماشا کنند.</w:t>
            </w:r>
          </w:p>
          <w:p w:rsidR="00E43610" w:rsidRPr="00E43610" w:rsidRDefault="00E43610" w:rsidP="00E43610">
            <w:pPr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سرعت مناسب دروس: نه آهسته و نه شتاب</w:t>
            </w:r>
            <w:r w:rsidRPr="00E43610">
              <w:rPr>
                <w:rFonts w:ascii="Times New Roman" w:eastAsia="Calibri" w:hAnsi="Times New Roman" w:cs="B Nazanin"/>
                <w:sz w:val="20"/>
                <w:szCs w:val="20"/>
                <w:rtl/>
              </w:rPr>
              <w:softHyphen/>
            </w: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 xml:space="preserve">زده، با زمان کافی برای تامل دانش آموز </w:t>
            </w:r>
          </w:p>
        </w:tc>
        <w:tc>
          <w:tcPr>
            <w:tcW w:w="3779" w:type="dxa"/>
            <w:shd w:val="clear" w:color="auto" w:fill="auto"/>
          </w:tcPr>
          <w:p w:rsidR="00E43610" w:rsidRPr="00E43610" w:rsidRDefault="00E43610" w:rsidP="00E43610">
            <w:pPr>
              <w:tabs>
                <w:tab w:val="left" w:pos="9360"/>
              </w:tabs>
              <w:spacing w:after="0" w:line="240" w:lineRule="auto"/>
              <w:rPr>
                <w:rFonts w:ascii="Calibri" w:eastAsia="Calibri" w:hAnsi="Calibri" w:cs="B Nazanin"/>
                <w:sz w:val="20"/>
                <w:szCs w:val="20"/>
                <w:rtl/>
              </w:rPr>
            </w:pPr>
            <w:r w:rsidRPr="00E43610">
              <w:rPr>
                <w:rFonts w:ascii="Calibri" w:eastAsia="Calibri" w:hAnsi="Calibri" w:cs="B Nazanin" w:hint="cs"/>
                <w:sz w:val="20"/>
                <w:szCs w:val="20"/>
                <w:rtl/>
              </w:rPr>
              <w:t>فعالیت ها و تکالیف درسی</w:t>
            </w:r>
          </w:p>
          <w:p w:rsidR="00E43610" w:rsidRPr="00E43610" w:rsidRDefault="00E43610" w:rsidP="00E43610">
            <w:pPr>
              <w:tabs>
                <w:tab w:val="left" w:pos="9360"/>
              </w:tabs>
              <w:spacing w:after="0" w:line="240" w:lineRule="auto"/>
              <w:rPr>
                <w:rFonts w:ascii="Calibri" w:eastAsia="Calibri" w:hAnsi="Calibri" w:cs="B Nazanin"/>
                <w:sz w:val="20"/>
                <w:szCs w:val="20"/>
                <w:rtl/>
              </w:rPr>
            </w:pPr>
            <w:r w:rsidRPr="00E43610">
              <w:rPr>
                <w:rFonts w:ascii="Calibri" w:eastAsia="Calibri" w:hAnsi="Calibri" w:cs="B Nazanin" w:hint="cs"/>
                <w:sz w:val="20"/>
                <w:szCs w:val="20"/>
                <w:rtl/>
              </w:rPr>
              <w:t>گروه بندی دانش آموزان</w:t>
            </w:r>
          </w:p>
          <w:p w:rsidR="00E43610" w:rsidRPr="00E43610" w:rsidRDefault="00E43610" w:rsidP="00E43610">
            <w:pPr>
              <w:tabs>
                <w:tab w:val="left" w:pos="9360"/>
              </w:tabs>
              <w:spacing w:after="0" w:line="240" w:lineRule="auto"/>
              <w:rPr>
                <w:rFonts w:ascii="Calibri" w:eastAsia="Calibri" w:hAnsi="Calibri" w:cs="B Nazanin"/>
                <w:sz w:val="20"/>
                <w:szCs w:val="20"/>
                <w:rtl/>
              </w:rPr>
            </w:pPr>
            <w:r w:rsidRPr="00E43610">
              <w:rPr>
                <w:rFonts w:ascii="Calibri" w:eastAsia="Calibri" w:hAnsi="Calibri" w:cs="B Nazanin" w:hint="cs"/>
                <w:sz w:val="20"/>
                <w:szCs w:val="20"/>
                <w:rtl/>
              </w:rPr>
              <w:t>مواد آموزشی و منابع</w:t>
            </w:r>
          </w:p>
          <w:p w:rsidR="00E43610" w:rsidRPr="00E43610" w:rsidRDefault="00E43610" w:rsidP="00E43610">
            <w:pPr>
              <w:tabs>
                <w:tab w:val="left" w:pos="9360"/>
              </w:tabs>
              <w:spacing w:after="0" w:line="240" w:lineRule="auto"/>
              <w:rPr>
                <w:rFonts w:ascii="Calibri" w:eastAsia="Calibri" w:hAnsi="Calibri" w:cs="B Nazanin"/>
                <w:sz w:val="20"/>
                <w:szCs w:val="20"/>
                <w:rtl/>
              </w:rPr>
            </w:pPr>
            <w:r w:rsidRPr="00E43610">
              <w:rPr>
                <w:rFonts w:ascii="Calibri" w:eastAsia="Calibri" w:hAnsi="Calibri" w:cs="B Nazanin" w:hint="cs"/>
                <w:sz w:val="20"/>
                <w:szCs w:val="20"/>
                <w:rtl/>
              </w:rPr>
              <w:t>ساختار و سرعت</w:t>
            </w:r>
          </w:p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Calibri" w:eastAsia="Calibri" w:hAnsi="Calibri" w:cs="B Nazanin"/>
                <w:sz w:val="20"/>
                <w:szCs w:val="20"/>
                <w:rtl/>
              </w:rPr>
            </w:pPr>
          </w:p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</w:pPr>
          </w:p>
        </w:tc>
        <w:tc>
          <w:tcPr>
            <w:tcW w:w="1350" w:type="dxa"/>
            <w:shd w:val="clear" w:color="auto" w:fill="auto"/>
          </w:tcPr>
          <w:p w:rsidR="00E43610" w:rsidRPr="00E43610" w:rsidRDefault="00E43610" w:rsidP="00E43610">
            <w:pPr>
              <w:tabs>
                <w:tab w:val="left" w:pos="9360"/>
              </w:tabs>
              <w:spacing w:after="0" w:line="240" w:lineRule="auto"/>
              <w:rPr>
                <w:rFonts w:ascii="Calibri" w:eastAsia="Calibri" w:hAnsi="Calibri" w:cs="B Nazanin"/>
                <w:sz w:val="20"/>
                <w:szCs w:val="20"/>
              </w:rPr>
            </w:pPr>
          </w:p>
          <w:p w:rsidR="00E43610" w:rsidRPr="00E43610" w:rsidRDefault="00E43610" w:rsidP="00E43610">
            <w:pPr>
              <w:tabs>
                <w:tab w:val="left" w:pos="9360"/>
              </w:tabs>
              <w:spacing w:after="0" w:line="240" w:lineRule="auto"/>
              <w:rPr>
                <w:rFonts w:ascii="Calibri" w:eastAsia="Calibri" w:hAnsi="Calibri" w:cs="B Nazanin"/>
                <w:sz w:val="20"/>
                <w:szCs w:val="20"/>
                <w:rtl/>
              </w:rPr>
            </w:pPr>
            <w:r w:rsidRPr="00E43610">
              <w:rPr>
                <w:rFonts w:ascii="Calibri" w:eastAsia="Calibri" w:hAnsi="Calibri" w:cs="B Nazanin"/>
                <w:sz w:val="20"/>
                <w:szCs w:val="20"/>
              </w:rPr>
              <w:t>c</w:t>
            </w:r>
            <w:r w:rsidRPr="00E43610">
              <w:rPr>
                <w:rFonts w:ascii="Calibri" w:eastAsia="Calibri" w:hAnsi="Calibri" w:cs="B Nazanin" w:hint="cs"/>
                <w:sz w:val="20"/>
                <w:szCs w:val="20"/>
                <w:rtl/>
              </w:rPr>
              <w:t>- درگیرساختن دانش‌آموزان در یادگیری</w:t>
            </w:r>
          </w:p>
          <w:p w:rsidR="00E43610" w:rsidRPr="00E43610" w:rsidRDefault="00E43610" w:rsidP="00E43610">
            <w:pPr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rtl/>
                <w:lang w:bidi="ar-SA"/>
              </w:rPr>
            </w:pPr>
          </w:p>
          <w:p w:rsidR="00E43610" w:rsidRPr="00E43610" w:rsidRDefault="00E43610" w:rsidP="00E43610">
            <w:pPr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rtl/>
                <w:lang w:bidi="ar-SA"/>
              </w:rPr>
            </w:pPr>
          </w:p>
          <w:p w:rsidR="00E43610" w:rsidRPr="00E43610" w:rsidRDefault="00E43610" w:rsidP="00E43610">
            <w:pPr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</w:pPr>
          </w:p>
        </w:tc>
        <w:tc>
          <w:tcPr>
            <w:tcW w:w="915" w:type="dxa"/>
            <w:vMerge/>
            <w:shd w:val="clear" w:color="auto" w:fill="auto"/>
          </w:tcPr>
          <w:p w:rsidR="00E43610" w:rsidRPr="00E43610" w:rsidRDefault="00E43610" w:rsidP="00E43610">
            <w:pPr>
              <w:tabs>
                <w:tab w:val="left" w:pos="-450"/>
              </w:tabs>
              <w:spacing w:after="0" w:line="240" w:lineRule="auto"/>
              <w:jc w:val="center"/>
              <w:rPr>
                <w:rFonts w:ascii="Times New Roman" w:eastAsia="Calibri" w:hAnsi="Times New Roman" w:cs="B Nazanin"/>
                <w:b/>
                <w:bCs/>
                <w:sz w:val="20"/>
                <w:szCs w:val="20"/>
              </w:rPr>
            </w:pPr>
          </w:p>
        </w:tc>
      </w:tr>
      <w:tr w:rsidR="00E43610" w:rsidRPr="00E43610" w:rsidTr="00E43610">
        <w:trPr>
          <w:trHeight w:val="1687"/>
          <w:jc w:val="center"/>
        </w:trPr>
        <w:tc>
          <w:tcPr>
            <w:tcW w:w="5949" w:type="dxa"/>
            <w:shd w:val="clear" w:color="auto" w:fill="auto"/>
          </w:tcPr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Calibri" w:eastAsia="Calibri" w:hAnsi="Calibri" w:cs="B Nazanin"/>
                <w:sz w:val="20"/>
                <w:szCs w:val="20"/>
                <w:rtl/>
              </w:rPr>
            </w:pPr>
            <w:r w:rsidRPr="00E43610">
              <w:rPr>
                <w:rFonts w:ascii="Calibri" w:eastAsia="Calibri" w:hAnsi="Calibri" w:cs="B Nazanin" w:hint="cs"/>
                <w:sz w:val="20"/>
                <w:szCs w:val="20"/>
                <w:rtl/>
              </w:rPr>
              <w:t>توجه دقیق معلم به آثار درک دانش آموز.</w:t>
            </w:r>
          </w:p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Calibri" w:eastAsia="Calibri" w:hAnsi="Calibri" w:cs="B Nazanin"/>
                <w:sz w:val="20"/>
                <w:szCs w:val="20"/>
                <w:rtl/>
              </w:rPr>
            </w:pPr>
            <w:r w:rsidRPr="00E43610">
              <w:rPr>
                <w:rFonts w:ascii="Calibri" w:eastAsia="Calibri" w:hAnsi="Calibri" w:cs="B Nazanin" w:hint="cs"/>
                <w:sz w:val="20"/>
                <w:szCs w:val="20"/>
                <w:rtl/>
              </w:rPr>
              <w:t>طرح سؤالات مناسب جهت بررسی درک دانش آموز.</w:t>
            </w:r>
          </w:p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Calibri" w:eastAsia="Calibri" w:hAnsi="Calibri" w:cs="B Nazanin"/>
                <w:sz w:val="20"/>
                <w:szCs w:val="20"/>
                <w:rtl/>
              </w:rPr>
            </w:pPr>
            <w:r w:rsidRPr="00E43610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 کنترل روند یادگیری دانش آموز و دادن بازخورد به آنها.</w:t>
            </w:r>
          </w:p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Calibri" w:eastAsia="Calibri" w:hAnsi="Calibri" w:cs="B Nazanin"/>
                <w:sz w:val="20"/>
                <w:szCs w:val="20"/>
                <w:rtl/>
              </w:rPr>
            </w:pPr>
            <w:r w:rsidRPr="00E43610">
              <w:rPr>
                <w:rFonts w:ascii="Calibri" w:eastAsia="Calibri" w:hAnsi="Calibri" w:cs="B Nazanin" w:hint="cs"/>
                <w:sz w:val="20"/>
                <w:szCs w:val="20"/>
                <w:rtl/>
              </w:rPr>
              <w:t>ارزیابی دانش‌آموزان از عملکرد خودشان براساس معیارهای مشخص.</w:t>
            </w:r>
          </w:p>
        </w:tc>
        <w:tc>
          <w:tcPr>
            <w:tcW w:w="3779" w:type="dxa"/>
            <w:shd w:val="clear" w:color="auto" w:fill="auto"/>
          </w:tcPr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Calibri" w:eastAsia="Calibri" w:hAnsi="Calibri" w:cs="B Nazanin"/>
                <w:sz w:val="20"/>
                <w:szCs w:val="20"/>
                <w:rtl/>
              </w:rPr>
            </w:pPr>
            <w:r w:rsidRPr="00E43610">
              <w:rPr>
                <w:rFonts w:ascii="Calibri" w:eastAsia="Calibri" w:hAnsi="Calibri" w:cs="B Nazanin" w:hint="cs"/>
                <w:sz w:val="20"/>
                <w:szCs w:val="20"/>
                <w:rtl/>
              </w:rPr>
              <w:t>معیارهای ارزشیابی</w:t>
            </w:r>
          </w:p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Calibri" w:eastAsia="Calibri" w:hAnsi="Calibri" w:cs="B Nazanin"/>
                <w:sz w:val="20"/>
                <w:szCs w:val="20"/>
                <w:rtl/>
              </w:rPr>
            </w:pPr>
            <w:r w:rsidRPr="00E43610">
              <w:rPr>
                <w:rFonts w:ascii="Calibri" w:eastAsia="Calibri" w:hAnsi="Calibri" w:cs="B Nazanin" w:hint="cs"/>
                <w:sz w:val="20"/>
                <w:szCs w:val="20"/>
                <w:rtl/>
              </w:rPr>
              <w:t>کنترل یادگیری دانش آموزان</w:t>
            </w:r>
          </w:p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Calibri" w:eastAsia="Calibri" w:hAnsi="Calibri" w:cs="B Nazanin"/>
                <w:sz w:val="20"/>
                <w:szCs w:val="20"/>
                <w:rtl/>
              </w:rPr>
            </w:pPr>
            <w:r w:rsidRPr="00E43610">
              <w:rPr>
                <w:rFonts w:ascii="Calibri" w:eastAsia="Calibri" w:hAnsi="Calibri" w:cs="B Nazanin" w:hint="cs"/>
                <w:sz w:val="20"/>
                <w:szCs w:val="20"/>
                <w:rtl/>
              </w:rPr>
              <w:t>دادن بازخورد به دانش آموزان</w:t>
            </w:r>
          </w:p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Calibri" w:eastAsia="Calibri" w:hAnsi="Calibri" w:cs="B Nazanin"/>
                <w:sz w:val="20"/>
                <w:szCs w:val="20"/>
                <w:rtl/>
              </w:rPr>
            </w:pPr>
            <w:r w:rsidRPr="00E43610">
              <w:rPr>
                <w:rFonts w:ascii="Calibri" w:eastAsia="Calibri" w:hAnsi="Calibri" w:cs="B Nazanin" w:hint="cs"/>
                <w:sz w:val="20"/>
                <w:szCs w:val="20"/>
                <w:rtl/>
              </w:rPr>
              <w:t>ارزشیابی دانش‌آموزان از خود و کنترل روند پیشرفت</w:t>
            </w:r>
          </w:p>
        </w:tc>
        <w:tc>
          <w:tcPr>
            <w:tcW w:w="1350" w:type="dxa"/>
            <w:shd w:val="clear" w:color="auto" w:fill="auto"/>
          </w:tcPr>
          <w:p w:rsidR="00E43610" w:rsidRPr="00E43610" w:rsidRDefault="00E43610" w:rsidP="00E43610">
            <w:pPr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</w:pPr>
          </w:p>
          <w:p w:rsidR="00E43610" w:rsidRPr="00E43610" w:rsidRDefault="00E43610" w:rsidP="00E43610">
            <w:pPr>
              <w:tabs>
                <w:tab w:val="left" w:pos="9360"/>
              </w:tabs>
              <w:spacing w:after="0" w:line="240" w:lineRule="auto"/>
              <w:rPr>
                <w:rFonts w:ascii="Calibri" w:eastAsia="Calibri" w:hAnsi="Calibri" w:cs="B Nazanin"/>
                <w:sz w:val="20"/>
                <w:szCs w:val="20"/>
                <w:rtl/>
              </w:rPr>
            </w:pPr>
            <w:r w:rsidRPr="00E43610">
              <w:rPr>
                <w:rFonts w:ascii="Calibri" w:eastAsia="Calibri" w:hAnsi="Calibri" w:cs="B Nazanin"/>
                <w:sz w:val="20"/>
                <w:szCs w:val="20"/>
              </w:rPr>
              <w:t>-d</w:t>
            </w:r>
            <w:r w:rsidRPr="00E43610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 استفاده از ارزیابی در تدریس</w:t>
            </w:r>
          </w:p>
          <w:p w:rsidR="00E43610" w:rsidRPr="00E43610" w:rsidRDefault="00E43610" w:rsidP="00E43610">
            <w:pPr>
              <w:spacing w:after="0" w:line="240" w:lineRule="auto"/>
              <w:rPr>
                <w:rFonts w:ascii="Calibri" w:eastAsia="Calibri" w:hAnsi="Calibri" w:cs="B Nazanin"/>
                <w:sz w:val="20"/>
                <w:szCs w:val="20"/>
                <w:rtl/>
              </w:rPr>
            </w:pPr>
          </w:p>
        </w:tc>
        <w:tc>
          <w:tcPr>
            <w:tcW w:w="915" w:type="dxa"/>
            <w:vMerge/>
            <w:shd w:val="clear" w:color="auto" w:fill="auto"/>
          </w:tcPr>
          <w:p w:rsidR="00E43610" w:rsidRPr="00E43610" w:rsidRDefault="00E43610" w:rsidP="00E43610">
            <w:pPr>
              <w:tabs>
                <w:tab w:val="left" w:pos="-450"/>
              </w:tabs>
              <w:spacing w:after="0" w:line="240" w:lineRule="auto"/>
              <w:jc w:val="center"/>
              <w:rPr>
                <w:rFonts w:ascii="Times New Roman" w:eastAsia="Calibri" w:hAnsi="Times New Roman" w:cs="B Nazanin"/>
                <w:b/>
                <w:bCs/>
                <w:sz w:val="20"/>
                <w:szCs w:val="20"/>
              </w:rPr>
            </w:pPr>
          </w:p>
        </w:tc>
      </w:tr>
      <w:tr w:rsidR="00E43610" w:rsidRPr="00E43610" w:rsidTr="00E43610">
        <w:trPr>
          <w:trHeight w:val="1564"/>
          <w:jc w:val="center"/>
        </w:trPr>
        <w:tc>
          <w:tcPr>
            <w:tcW w:w="5949" w:type="dxa"/>
            <w:shd w:val="clear" w:color="auto" w:fill="auto"/>
          </w:tcPr>
          <w:p w:rsidR="00E43610" w:rsidRPr="00E43610" w:rsidRDefault="00E43610" w:rsidP="00E43610">
            <w:pPr>
              <w:spacing w:after="0" w:line="240" w:lineRule="auto"/>
              <w:rPr>
                <w:rFonts w:ascii="Calibri" w:eastAsia="Calibri" w:hAnsi="Calibri" w:cs="B Nazanin"/>
                <w:sz w:val="20"/>
                <w:szCs w:val="20"/>
                <w:rtl/>
              </w:rPr>
            </w:pPr>
            <w:r w:rsidRPr="00E43610">
              <w:rPr>
                <w:rFonts w:ascii="Calibri" w:eastAsia="Calibri" w:hAnsi="Calibri" w:cs="B Nazanin" w:hint="cs"/>
                <w:sz w:val="20"/>
                <w:szCs w:val="20"/>
                <w:rtl/>
              </w:rPr>
              <w:t>تلفیق علایق دانش‌آموزان و وقایع روزانه در درس.</w:t>
            </w:r>
          </w:p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Calibri" w:eastAsia="Calibri" w:hAnsi="Calibri" w:cs="B Nazanin"/>
                <w:sz w:val="20"/>
                <w:szCs w:val="20"/>
              </w:rPr>
            </w:pPr>
            <w:r w:rsidRPr="00E43610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تغییر روند آموزشی معلم براساس شواهد بدست آمده از </w:t>
            </w:r>
            <w:r w:rsidRPr="00E43610">
              <w:rPr>
                <w:rFonts w:ascii="Calibri" w:eastAsia="Calibri" w:hAnsi="Calibri" w:cs="B Nazanin"/>
                <w:sz w:val="20"/>
                <w:szCs w:val="20"/>
              </w:rPr>
              <w:t xml:space="preserve"> </w:t>
            </w:r>
            <w:r w:rsidRPr="00E43610">
              <w:rPr>
                <w:rFonts w:ascii="Calibri" w:eastAsia="Calibri" w:hAnsi="Calibri" w:cs="B Nazanin" w:hint="cs"/>
                <w:sz w:val="20"/>
                <w:szCs w:val="20"/>
                <w:rtl/>
              </w:rPr>
              <w:t>فهم دانش‌آموزان (یا فقدان</w:t>
            </w:r>
            <w:r w:rsidRPr="00E43610">
              <w:rPr>
                <w:rFonts w:ascii="Calibri" w:eastAsia="Calibri" w:hAnsi="Calibri" w:cs="B Nazanin"/>
                <w:sz w:val="20"/>
                <w:szCs w:val="20"/>
              </w:rPr>
              <w:t>(</w:t>
            </w:r>
          </w:p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Calibri" w:eastAsia="Calibri" w:hAnsi="Calibri" w:cs="B Nazanin"/>
                <w:sz w:val="20"/>
                <w:szCs w:val="20"/>
                <w:rtl/>
              </w:rPr>
            </w:pPr>
            <w:r w:rsidRPr="00E43610">
              <w:rPr>
                <w:rFonts w:ascii="Calibri" w:eastAsia="Calibri" w:hAnsi="Calibri" w:cs="B Nazanin" w:hint="cs"/>
                <w:sz w:val="20"/>
                <w:szCs w:val="20"/>
                <w:rtl/>
              </w:rPr>
              <w:t>غنیمت شمردن لحظات آموزشی توسط معلم.</w:t>
            </w:r>
          </w:p>
        </w:tc>
        <w:tc>
          <w:tcPr>
            <w:tcW w:w="3779" w:type="dxa"/>
            <w:shd w:val="clear" w:color="auto" w:fill="auto"/>
          </w:tcPr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Calibri" w:eastAsia="Calibri" w:hAnsi="Calibri" w:cs="B Nazanin"/>
                <w:sz w:val="20"/>
                <w:szCs w:val="20"/>
              </w:rPr>
            </w:pPr>
            <w:r w:rsidRPr="00E43610">
              <w:rPr>
                <w:rFonts w:ascii="Calibri" w:eastAsia="Calibri" w:hAnsi="Calibri" w:cs="B Nazanin" w:hint="cs"/>
                <w:sz w:val="20"/>
                <w:szCs w:val="20"/>
                <w:rtl/>
              </w:rPr>
              <w:t>تغییر</w:t>
            </w:r>
            <w:r w:rsidRPr="00E43610">
              <w:rPr>
                <w:rFonts w:ascii="Calibri" w:eastAsia="Calibri" w:hAnsi="Calibri" w:cs="B Nazanin"/>
                <w:sz w:val="20"/>
                <w:szCs w:val="20"/>
                <w:rtl/>
              </w:rPr>
              <w:t xml:space="preserve"> </w:t>
            </w:r>
            <w:r w:rsidRPr="00E43610">
              <w:rPr>
                <w:rFonts w:ascii="Calibri" w:eastAsia="Calibri" w:hAnsi="Calibri" w:cs="B Nazanin" w:hint="cs"/>
                <w:sz w:val="20"/>
                <w:szCs w:val="20"/>
                <w:rtl/>
              </w:rPr>
              <w:t>دروس</w:t>
            </w:r>
          </w:p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Calibri" w:eastAsia="Calibri" w:hAnsi="Calibri" w:cs="B Nazanin"/>
                <w:sz w:val="20"/>
                <w:szCs w:val="20"/>
              </w:rPr>
            </w:pPr>
            <w:r w:rsidRPr="00E43610">
              <w:rPr>
                <w:rFonts w:ascii="Calibri" w:eastAsia="Calibri" w:hAnsi="Calibri" w:cs="B Nazanin" w:hint="cs"/>
                <w:sz w:val="20"/>
                <w:szCs w:val="20"/>
                <w:rtl/>
              </w:rPr>
              <w:t>واکنش</w:t>
            </w:r>
            <w:r w:rsidRPr="00E43610">
              <w:rPr>
                <w:rFonts w:ascii="Calibri" w:eastAsia="Calibri" w:hAnsi="Calibri" w:cs="B Nazanin"/>
                <w:sz w:val="20"/>
                <w:szCs w:val="20"/>
                <w:rtl/>
              </w:rPr>
              <w:t xml:space="preserve"> </w:t>
            </w:r>
            <w:r w:rsidRPr="00E43610">
              <w:rPr>
                <w:rFonts w:ascii="Calibri" w:eastAsia="Calibri" w:hAnsi="Calibri" w:cs="B Nazanin" w:hint="cs"/>
                <w:sz w:val="20"/>
                <w:szCs w:val="20"/>
                <w:rtl/>
              </w:rPr>
              <w:t>نسبت</w:t>
            </w:r>
            <w:r w:rsidRPr="00E43610">
              <w:rPr>
                <w:rFonts w:ascii="Calibri" w:eastAsia="Calibri" w:hAnsi="Calibri" w:cs="B Nazanin"/>
                <w:sz w:val="20"/>
                <w:szCs w:val="20"/>
                <w:rtl/>
              </w:rPr>
              <w:t xml:space="preserve"> </w:t>
            </w:r>
            <w:r w:rsidRPr="00E43610">
              <w:rPr>
                <w:rFonts w:ascii="Calibri" w:eastAsia="Calibri" w:hAnsi="Calibri" w:cs="B Nazanin" w:hint="cs"/>
                <w:sz w:val="20"/>
                <w:szCs w:val="20"/>
                <w:rtl/>
              </w:rPr>
              <w:t>به</w:t>
            </w:r>
            <w:r w:rsidRPr="00E43610">
              <w:rPr>
                <w:rFonts w:ascii="Calibri" w:eastAsia="Calibri" w:hAnsi="Calibri" w:cs="B Nazanin"/>
                <w:sz w:val="20"/>
                <w:szCs w:val="20"/>
                <w:rtl/>
              </w:rPr>
              <w:t xml:space="preserve"> </w:t>
            </w:r>
            <w:r w:rsidRPr="00E43610">
              <w:rPr>
                <w:rFonts w:ascii="Calibri" w:eastAsia="Calibri" w:hAnsi="Calibri" w:cs="B Nazanin" w:hint="cs"/>
                <w:sz w:val="20"/>
                <w:szCs w:val="20"/>
                <w:rtl/>
              </w:rPr>
              <w:t>دانش</w:t>
            </w:r>
            <w:r w:rsidRPr="00E43610">
              <w:rPr>
                <w:rFonts w:ascii="Calibri" w:eastAsia="Calibri" w:hAnsi="Calibri" w:cs="B Nazanin"/>
                <w:sz w:val="20"/>
                <w:szCs w:val="20"/>
                <w:rtl/>
              </w:rPr>
              <w:t xml:space="preserve"> </w:t>
            </w:r>
            <w:r w:rsidRPr="00E43610">
              <w:rPr>
                <w:rFonts w:ascii="Calibri" w:eastAsia="Calibri" w:hAnsi="Calibri" w:cs="B Nazanin" w:hint="cs"/>
                <w:sz w:val="20"/>
                <w:szCs w:val="20"/>
                <w:rtl/>
              </w:rPr>
              <w:t>آموزان</w:t>
            </w:r>
          </w:p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Calibri" w:eastAsia="Calibri" w:hAnsi="Calibri" w:cs="B Nazanin"/>
                <w:sz w:val="20"/>
                <w:szCs w:val="20"/>
              </w:rPr>
            </w:pPr>
            <w:r w:rsidRPr="00E43610">
              <w:rPr>
                <w:rFonts w:ascii="Calibri" w:eastAsia="Calibri" w:hAnsi="Calibri" w:cs="B Nazanin" w:hint="cs"/>
                <w:sz w:val="20"/>
                <w:szCs w:val="20"/>
                <w:rtl/>
              </w:rPr>
              <w:t>دوام</w:t>
            </w:r>
            <w:r w:rsidRPr="00E43610">
              <w:rPr>
                <w:rFonts w:ascii="Calibri" w:eastAsia="Calibri" w:hAnsi="Calibri" w:cs="B Nazanin"/>
                <w:sz w:val="20"/>
                <w:szCs w:val="20"/>
                <w:rtl/>
              </w:rPr>
              <w:t xml:space="preserve"> </w:t>
            </w:r>
            <w:r w:rsidRPr="00E43610">
              <w:rPr>
                <w:rFonts w:ascii="Calibri" w:eastAsia="Calibri" w:hAnsi="Calibri" w:cs="B Nazanin" w:hint="cs"/>
                <w:sz w:val="20"/>
                <w:szCs w:val="20"/>
                <w:rtl/>
              </w:rPr>
              <w:t>و</w:t>
            </w:r>
            <w:r w:rsidRPr="00E43610">
              <w:rPr>
                <w:rFonts w:ascii="Calibri" w:eastAsia="Calibri" w:hAnsi="Calibri" w:cs="B Nazanin"/>
                <w:sz w:val="20"/>
                <w:szCs w:val="20"/>
                <w:rtl/>
              </w:rPr>
              <w:t xml:space="preserve"> </w:t>
            </w:r>
            <w:r w:rsidRPr="00E43610">
              <w:rPr>
                <w:rFonts w:ascii="Calibri" w:eastAsia="Calibri" w:hAnsi="Calibri" w:cs="B Nazanin" w:hint="cs"/>
                <w:sz w:val="20"/>
                <w:szCs w:val="20"/>
                <w:rtl/>
              </w:rPr>
              <w:t>ماندگاری</w:t>
            </w:r>
          </w:p>
        </w:tc>
        <w:tc>
          <w:tcPr>
            <w:tcW w:w="1350" w:type="dxa"/>
            <w:shd w:val="clear" w:color="auto" w:fill="auto"/>
          </w:tcPr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Calibri" w:eastAsia="Calibri" w:hAnsi="Calibri" w:cs="B Nazanin"/>
                <w:sz w:val="20"/>
                <w:szCs w:val="20"/>
              </w:rPr>
            </w:pPr>
          </w:p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Arial" w:eastAsia="Calibri" w:hAnsi="Arial" w:cs="B Nazanin"/>
                <w:sz w:val="20"/>
                <w:szCs w:val="20"/>
              </w:rPr>
            </w:pPr>
            <w:r w:rsidRPr="00E43610">
              <w:rPr>
                <w:rFonts w:ascii="Calibri" w:eastAsia="Calibri" w:hAnsi="Calibri" w:cs="B Nazanin"/>
                <w:sz w:val="20"/>
                <w:szCs w:val="20"/>
              </w:rPr>
              <w:t>e</w:t>
            </w:r>
            <w:r w:rsidRPr="00E43610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 - نشان دادن انعطاف پذیری و </w:t>
            </w:r>
            <w:r w:rsidRPr="00E43610">
              <w:rPr>
                <w:rFonts w:ascii="Arial" w:eastAsia="Calibri" w:hAnsi="Arial" w:cs="B Nazanin" w:hint="cs"/>
                <w:sz w:val="20"/>
                <w:szCs w:val="20"/>
                <w:rtl/>
              </w:rPr>
              <w:t>پاسخگویی</w:t>
            </w:r>
          </w:p>
        </w:tc>
        <w:tc>
          <w:tcPr>
            <w:tcW w:w="915" w:type="dxa"/>
            <w:vMerge/>
            <w:shd w:val="clear" w:color="auto" w:fill="auto"/>
          </w:tcPr>
          <w:p w:rsidR="00E43610" w:rsidRPr="00E43610" w:rsidRDefault="00E43610" w:rsidP="00E43610">
            <w:pPr>
              <w:tabs>
                <w:tab w:val="left" w:pos="-450"/>
              </w:tabs>
              <w:spacing w:after="0" w:line="240" w:lineRule="auto"/>
              <w:jc w:val="center"/>
              <w:rPr>
                <w:rFonts w:ascii="Times New Roman" w:eastAsia="Calibri" w:hAnsi="Times New Roman" w:cs="B Nazanin"/>
                <w:b/>
                <w:bCs/>
                <w:sz w:val="20"/>
                <w:szCs w:val="20"/>
              </w:rPr>
            </w:pPr>
          </w:p>
        </w:tc>
      </w:tr>
    </w:tbl>
    <w:p w:rsidR="00731750" w:rsidRDefault="00731750">
      <w:pPr>
        <w:rPr>
          <w:rtl/>
        </w:rPr>
      </w:pPr>
    </w:p>
    <w:p w:rsidR="00E43610" w:rsidRDefault="00E43610">
      <w:pPr>
        <w:rPr>
          <w:rtl/>
        </w:rPr>
      </w:pPr>
    </w:p>
    <w:p w:rsidR="00E43610" w:rsidRDefault="00E43610">
      <w:pPr>
        <w:rPr>
          <w:rtl/>
        </w:rPr>
      </w:pPr>
    </w:p>
    <w:p w:rsidR="00E43610" w:rsidRDefault="00E43610">
      <w:pPr>
        <w:rPr>
          <w:rtl/>
        </w:rPr>
      </w:pPr>
    </w:p>
    <w:p w:rsidR="00E43610" w:rsidRDefault="00E43610">
      <w:pPr>
        <w:rPr>
          <w:rtl/>
        </w:rPr>
      </w:pPr>
    </w:p>
    <w:p w:rsidR="00E43610" w:rsidRDefault="00E43610">
      <w:pPr>
        <w:rPr>
          <w:rtl/>
        </w:rPr>
      </w:pPr>
    </w:p>
    <w:p w:rsidR="00E43610" w:rsidRDefault="00E43610">
      <w:pPr>
        <w:rPr>
          <w:rtl/>
        </w:rPr>
      </w:pPr>
    </w:p>
    <w:p w:rsidR="00E43610" w:rsidRPr="00E43610" w:rsidRDefault="00E43610" w:rsidP="00E4361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B Nazanin"/>
          <w:b/>
          <w:bCs/>
          <w:sz w:val="28"/>
          <w:szCs w:val="28"/>
        </w:rPr>
      </w:pPr>
      <w:bookmarkStart w:id="3" w:name="_Toc507306401"/>
      <w:bookmarkStart w:id="4" w:name="_Toc507307189"/>
      <w:bookmarkStart w:id="5" w:name="_Toc507623218"/>
      <w:bookmarkStart w:id="6" w:name="_GoBack"/>
      <w:bookmarkEnd w:id="6"/>
      <w:r w:rsidRPr="00E43610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حوزه مسئولیت‌های حرفه‌ای</w:t>
      </w:r>
      <w:bookmarkEnd w:id="3"/>
      <w:bookmarkEnd w:id="4"/>
      <w:bookmarkEnd w:id="5"/>
    </w:p>
    <w:tbl>
      <w:tblPr>
        <w:tblW w:w="130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96"/>
        <w:gridCol w:w="3330"/>
        <w:gridCol w:w="1350"/>
        <w:gridCol w:w="935"/>
      </w:tblGrid>
      <w:tr w:rsidR="00E43610" w:rsidRPr="00E43610" w:rsidTr="00E43610">
        <w:trPr>
          <w:jc w:val="center"/>
        </w:trPr>
        <w:tc>
          <w:tcPr>
            <w:tcW w:w="7396" w:type="dxa"/>
            <w:shd w:val="clear" w:color="auto" w:fill="auto"/>
          </w:tcPr>
          <w:p w:rsidR="00E43610" w:rsidRPr="00E43610" w:rsidRDefault="00E43610" w:rsidP="00E43610">
            <w:pPr>
              <w:tabs>
                <w:tab w:val="left" w:pos="-45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</w:pPr>
            <w:r w:rsidRPr="00E43610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نشانگرها</w:t>
            </w:r>
          </w:p>
        </w:tc>
        <w:tc>
          <w:tcPr>
            <w:tcW w:w="3330" w:type="dxa"/>
            <w:shd w:val="clear" w:color="auto" w:fill="auto"/>
          </w:tcPr>
          <w:p w:rsidR="00E43610" w:rsidRPr="00E43610" w:rsidRDefault="00E43610" w:rsidP="00E43610">
            <w:pPr>
              <w:tabs>
                <w:tab w:val="left" w:pos="-45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</w:pPr>
            <w:r w:rsidRPr="00E43610">
              <w:rPr>
                <w:rFonts w:ascii="Times New Roman" w:eastAsia="Calibri" w:hAnsi="Times New Roman" w:cs="B Nazanin" w:hint="cs"/>
                <w:b/>
                <w:bCs/>
                <w:sz w:val="20"/>
                <w:szCs w:val="20"/>
                <w:rtl/>
                <w:lang w:bidi="ar-SA"/>
              </w:rPr>
              <w:t>عناصر</w:t>
            </w:r>
            <w:r w:rsidRPr="00E43610">
              <w:rPr>
                <w:rFonts w:ascii="Times New Roman" w:eastAsia="Calibri" w:hAnsi="Times New Roman" w:cs="B Nazanin" w:hint="cs"/>
                <w:b/>
                <w:bCs/>
                <w:sz w:val="20"/>
                <w:szCs w:val="20"/>
                <w:rtl/>
              </w:rPr>
              <w:t xml:space="preserve"> مؤلفه ها</w:t>
            </w:r>
          </w:p>
        </w:tc>
        <w:tc>
          <w:tcPr>
            <w:tcW w:w="1350" w:type="dxa"/>
            <w:shd w:val="clear" w:color="auto" w:fill="auto"/>
          </w:tcPr>
          <w:p w:rsidR="00E43610" w:rsidRPr="00E43610" w:rsidRDefault="00E43610" w:rsidP="00E43610">
            <w:pPr>
              <w:tabs>
                <w:tab w:val="left" w:pos="-45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</w:pPr>
            <w:r w:rsidRPr="00E43610">
              <w:rPr>
                <w:rFonts w:ascii="Times New Roman" w:eastAsia="Calibri" w:hAnsi="Times New Roman" w:cs="B Nazanin" w:hint="cs"/>
                <w:b/>
                <w:bCs/>
                <w:sz w:val="20"/>
                <w:szCs w:val="20"/>
                <w:rtl/>
              </w:rPr>
              <w:t>مؤلفه ها</w:t>
            </w:r>
          </w:p>
        </w:tc>
        <w:tc>
          <w:tcPr>
            <w:tcW w:w="935" w:type="dxa"/>
            <w:shd w:val="clear" w:color="auto" w:fill="auto"/>
          </w:tcPr>
          <w:p w:rsidR="00E43610" w:rsidRPr="00E43610" w:rsidRDefault="00E43610" w:rsidP="00E43610">
            <w:pPr>
              <w:tabs>
                <w:tab w:val="left" w:pos="9360"/>
              </w:tabs>
              <w:spacing w:after="0" w:line="240" w:lineRule="auto"/>
              <w:rPr>
                <w:rFonts w:ascii="Times New Roman" w:eastAsia="Calibri" w:hAnsi="Times New Roman" w:cs="B Nazanin"/>
                <w:b/>
                <w:bCs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b/>
                <w:bCs/>
                <w:sz w:val="20"/>
                <w:szCs w:val="20"/>
                <w:rtl/>
              </w:rPr>
              <w:t>حوزه 4</w:t>
            </w:r>
          </w:p>
          <w:p w:rsidR="00E43610" w:rsidRPr="00E43610" w:rsidRDefault="00E43610" w:rsidP="00E43610">
            <w:pPr>
              <w:tabs>
                <w:tab w:val="left" w:pos="-45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</w:pPr>
          </w:p>
        </w:tc>
      </w:tr>
      <w:tr w:rsidR="00E43610" w:rsidRPr="00E43610" w:rsidTr="00E43610">
        <w:trPr>
          <w:cantSplit/>
          <w:trHeight w:val="643"/>
          <w:jc w:val="center"/>
        </w:trPr>
        <w:tc>
          <w:tcPr>
            <w:tcW w:w="7396" w:type="dxa"/>
            <w:shd w:val="clear" w:color="auto" w:fill="auto"/>
          </w:tcPr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Arial" w:eastAsia="Calibri" w:hAnsi="Arial" w:cs="B Nazanin"/>
                <w:sz w:val="20"/>
                <w:szCs w:val="20"/>
                <w:rtl/>
              </w:rPr>
            </w:pPr>
            <w:r w:rsidRPr="00E43610">
              <w:rPr>
                <w:rFonts w:ascii="Arial" w:eastAsia="Calibri" w:hAnsi="Arial" w:cs="B Nazanin" w:hint="cs"/>
                <w:sz w:val="20"/>
                <w:szCs w:val="20"/>
                <w:rtl/>
              </w:rPr>
              <w:t>تامل دقیق بر یک درس.</w:t>
            </w:r>
          </w:p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</w:pPr>
            <w:r w:rsidRPr="00E43610">
              <w:rPr>
                <w:rFonts w:ascii="Arial" w:eastAsia="Calibri" w:hAnsi="Arial" w:cs="B Nazanin" w:hint="cs"/>
                <w:sz w:val="20"/>
                <w:szCs w:val="20"/>
                <w:rtl/>
              </w:rPr>
              <w:t>استناد  به اصلاحات تجربی که موجب فهرستی از راهکارها می شود.</w:t>
            </w:r>
          </w:p>
        </w:tc>
        <w:tc>
          <w:tcPr>
            <w:tcW w:w="3330" w:type="dxa"/>
            <w:shd w:val="clear" w:color="auto" w:fill="auto"/>
          </w:tcPr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Arial" w:eastAsia="Calibri" w:hAnsi="Arial" w:cs="B Nazanin"/>
                <w:sz w:val="20"/>
                <w:szCs w:val="20"/>
                <w:rtl/>
              </w:rPr>
            </w:pPr>
            <w:r w:rsidRPr="00E43610">
              <w:rPr>
                <w:rFonts w:ascii="Arial" w:eastAsia="Calibri" w:hAnsi="Arial" w:cs="B Nazanin" w:hint="cs"/>
                <w:sz w:val="20"/>
                <w:szCs w:val="20"/>
                <w:rtl/>
              </w:rPr>
              <w:t xml:space="preserve">  دقت </w:t>
            </w:r>
          </w:p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Arial" w:eastAsia="Calibri" w:hAnsi="Arial" w:cs="B Nazanin"/>
                <w:sz w:val="20"/>
                <w:szCs w:val="20"/>
              </w:rPr>
            </w:pPr>
            <w:r w:rsidRPr="00E43610">
              <w:rPr>
                <w:rFonts w:ascii="Arial" w:eastAsia="Calibri" w:hAnsi="Arial" w:cs="B Nazanin" w:hint="cs"/>
                <w:sz w:val="20"/>
                <w:szCs w:val="20"/>
                <w:rtl/>
              </w:rPr>
              <w:t>استفاده در تدریس آتی</w:t>
            </w:r>
          </w:p>
        </w:tc>
        <w:tc>
          <w:tcPr>
            <w:tcW w:w="1350" w:type="dxa"/>
            <w:shd w:val="clear" w:color="auto" w:fill="auto"/>
          </w:tcPr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Arial" w:eastAsia="Calibri" w:hAnsi="Arial" w:cs="B Nazanin"/>
                <w:sz w:val="20"/>
                <w:szCs w:val="20"/>
              </w:rPr>
            </w:pPr>
            <w:r w:rsidRPr="00E43610">
              <w:rPr>
                <w:rFonts w:ascii="Arial" w:eastAsia="Calibri" w:hAnsi="Arial" w:cs="B Nazanin"/>
                <w:sz w:val="20"/>
                <w:szCs w:val="20"/>
              </w:rPr>
              <w:t>a</w:t>
            </w:r>
            <w:r w:rsidRPr="00E43610">
              <w:rPr>
                <w:rFonts w:ascii="Arial" w:eastAsia="Calibri" w:hAnsi="Arial" w:cs="B Nazanin" w:hint="cs"/>
                <w:sz w:val="20"/>
                <w:szCs w:val="20"/>
                <w:rtl/>
              </w:rPr>
              <w:t xml:space="preserve"> تامل در تدریس</w:t>
            </w:r>
          </w:p>
        </w:tc>
        <w:tc>
          <w:tcPr>
            <w:tcW w:w="935" w:type="dxa"/>
            <w:vMerge w:val="restart"/>
            <w:shd w:val="clear" w:color="auto" w:fill="auto"/>
            <w:textDirection w:val="tbRl"/>
          </w:tcPr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</w:rPr>
            </w:pPr>
            <w:r w:rsidRPr="00E43610">
              <w:rPr>
                <w:rFonts w:ascii="Arial" w:eastAsia="Calibri" w:hAnsi="Arial" w:cs="B Nazanin"/>
                <w:b/>
                <w:bCs/>
                <w:sz w:val="20"/>
                <w:szCs w:val="20"/>
              </w:rPr>
              <w:t>D</w:t>
            </w:r>
            <w:r w:rsidRPr="00E43610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</w:rPr>
              <w:t>مسئولیت های حرفه ای</w:t>
            </w:r>
          </w:p>
          <w:p w:rsidR="00E43610" w:rsidRPr="00E43610" w:rsidRDefault="00E43610" w:rsidP="00E43610">
            <w:pPr>
              <w:tabs>
                <w:tab w:val="left" w:pos="-450"/>
              </w:tabs>
              <w:spacing w:after="0" w:line="240" w:lineRule="auto"/>
              <w:jc w:val="center"/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</w:pPr>
          </w:p>
        </w:tc>
      </w:tr>
      <w:tr w:rsidR="00E43610" w:rsidRPr="00E43610" w:rsidTr="00E43610">
        <w:trPr>
          <w:cantSplit/>
          <w:trHeight w:val="1064"/>
          <w:jc w:val="center"/>
        </w:trPr>
        <w:tc>
          <w:tcPr>
            <w:tcW w:w="7396" w:type="dxa"/>
            <w:shd w:val="clear" w:color="auto" w:fill="auto"/>
          </w:tcPr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Calibri" w:eastAsia="Calibri" w:hAnsi="Calibri" w:cs="B Nazanin"/>
                <w:sz w:val="20"/>
                <w:szCs w:val="20"/>
                <w:rtl/>
                <w:lang w:bidi="ar-SA"/>
              </w:rPr>
            </w:pPr>
            <w:r w:rsidRPr="00E43610"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 xml:space="preserve"> سیستم هایی که اتمام تکالیف دانش‌آموزان را دنبال می کنند.</w:t>
            </w:r>
          </w:p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Calibri" w:eastAsia="Calibri" w:hAnsi="Calibri" w:cs="B Nazanin"/>
                <w:sz w:val="20"/>
                <w:szCs w:val="20"/>
                <w:rtl/>
                <w:lang w:bidi="ar-SA"/>
              </w:rPr>
            </w:pPr>
            <w:r w:rsidRPr="00E43610"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سیستم های اطلاعاتی که پیشرفت دانش‌آموزان را براساس بروندادهای آموزشی بررسی می کنند.</w:t>
            </w:r>
          </w:p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Arial" w:eastAsia="Calibri" w:hAnsi="Arial" w:cs="B Nazanin"/>
                <w:sz w:val="20"/>
                <w:szCs w:val="20"/>
                <w:rtl/>
              </w:rPr>
            </w:pPr>
            <w:r w:rsidRPr="00E43610"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فرایندهای نگهداری دقیق اسناد غیرآموزشی</w:t>
            </w:r>
          </w:p>
        </w:tc>
        <w:tc>
          <w:tcPr>
            <w:tcW w:w="3330" w:type="dxa"/>
            <w:shd w:val="clear" w:color="auto" w:fill="auto"/>
          </w:tcPr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Arial" w:eastAsia="Calibri" w:hAnsi="Arial" w:cs="B Nazanin"/>
                <w:sz w:val="20"/>
                <w:szCs w:val="20"/>
                <w:rtl/>
              </w:rPr>
            </w:pPr>
            <w:r w:rsidRPr="00E43610">
              <w:rPr>
                <w:rFonts w:ascii="Arial" w:eastAsia="Calibri" w:hAnsi="Arial" w:cs="B Nazanin" w:hint="cs"/>
                <w:sz w:val="20"/>
                <w:szCs w:val="20"/>
                <w:rtl/>
              </w:rPr>
              <w:t>اتمام تکالیف دانش آموز</w:t>
            </w:r>
          </w:p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Arial" w:eastAsia="Calibri" w:hAnsi="Arial" w:cs="B Nazanin"/>
                <w:sz w:val="20"/>
                <w:szCs w:val="20"/>
                <w:rtl/>
              </w:rPr>
            </w:pPr>
            <w:r w:rsidRPr="00E43610">
              <w:rPr>
                <w:rFonts w:ascii="Arial" w:eastAsia="Calibri" w:hAnsi="Arial" w:cs="B Nazanin" w:hint="cs"/>
                <w:sz w:val="20"/>
                <w:szCs w:val="20"/>
                <w:rtl/>
              </w:rPr>
              <w:t>پیشرفت دانش آموز در یادگیری</w:t>
            </w:r>
          </w:p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Arial" w:eastAsia="Calibri" w:hAnsi="Arial" w:cs="B Nazanin"/>
                <w:sz w:val="20"/>
                <w:szCs w:val="20"/>
                <w:rtl/>
              </w:rPr>
            </w:pPr>
            <w:r w:rsidRPr="00E43610">
              <w:rPr>
                <w:rFonts w:ascii="Arial" w:eastAsia="Calibri" w:hAnsi="Arial" w:cs="B Nazanin" w:hint="cs"/>
                <w:sz w:val="20"/>
                <w:szCs w:val="20"/>
                <w:rtl/>
              </w:rPr>
              <w:t>اسناد غیر آموزشی</w:t>
            </w:r>
          </w:p>
        </w:tc>
        <w:tc>
          <w:tcPr>
            <w:tcW w:w="1350" w:type="dxa"/>
            <w:shd w:val="clear" w:color="auto" w:fill="auto"/>
          </w:tcPr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Arial" w:eastAsia="Calibri" w:hAnsi="Arial" w:cs="B Nazanin"/>
                <w:sz w:val="20"/>
                <w:szCs w:val="20"/>
                <w:rtl/>
              </w:rPr>
            </w:pPr>
            <w:r w:rsidRPr="00E43610">
              <w:rPr>
                <w:rFonts w:ascii="Arial" w:eastAsia="Calibri" w:hAnsi="Arial" w:cs="B Nazanin"/>
                <w:sz w:val="20"/>
                <w:szCs w:val="20"/>
              </w:rPr>
              <w:t>- b</w:t>
            </w:r>
            <w:r w:rsidRPr="00E43610">
              <w:rPr>
                <w:rFonts w:ascii="Arial" w:eastAsia="Calibri" w:hAnsi="Arial" w:cs="B Nazanin" w:hint="cs"/>
                <w:sz w:val="20"/>
                <w:szCs w:val="20"/>
                <w:rtl/>
              </w:rPr>
              <w:t>ثبت و نگهداری دقیق سوابق</w:t>
            </w:r>
          </w:p>
          <w:p w:rsidR="00E43610" w:rsidRPr="00E43610" w:rsidRDefault="00E43610" w:rsidP="00E43610">
            <w:pPr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</w:pPr>
          </w:p>
          <w:p w:rsidR="00E43610" w:rsidRPr="00E43610" w:rsidRDefault="00E43610" w:rsidP="00E43610">
            <w:pPr>
              <w:spacing w:after="0" w:line="240" w:lineRule="auto"/>
              <w:rPr>
                <w:rFonts w:ascii="Arial" w:eastAsia="Calibri" w:hAnsi="Arial" w:cs="B Nazanin"/>
                <w:sz w:val="20"/>
                <w:szCs w:val="20"/>
              </w:rPr>
            </w:pPr>
          </w:p>
        </w:tc>
        <w:tc>
          <w:tcPr>
            <w:tcW w:w="935" w:type="dxa"/>
            <w:vMerge/>
            <w:shd w:val="clear" w:color="auto" w:fill="auto"/>
            <w:textDirection w:val="tbRl"/>
          </w:tcPr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</w:rPr>
            </w:pPr>
          </w:p>
        </w:tc>
      </w:tr>
      <w:tr w:rsidR="00E43610" w:rsidRPr="00E43610" w:rsidTr="00E43610">
        <w:trPr>
          <w:cantSplit/>
          <w:trHeight w:val="1689"/>
          <w:jc w:val="center"/>
        </w:trPr>
        <w:tc>
          <w:tcPr>
            <w:tcW w:w="7396" w:type="dxa"/>
            <w:shd w:val="clear" w:color="auto" w:fill="auto"/>
          </w:tcPr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Arial" w:eastAsia="Calibri" w:hAnsi="Arial" w:cs="B Nazanin"/>
                <w:sz w:val="20"/>
                <w:szCs w:val="20"/>
                <w:rtl/>
              </w:rPr>
            </w:pPr>
            <w:r w:rsidRPr="00E43610">
              <w:rPr>
                <w:rFonts w:ascii="Arial" w:eastAsia="Calibri" w:hAnsi="Arial" w:cs="B Nazanin" w:hint="cs"/>
                <w:sz w:val="20"/>
                <w:szCs w:val="20"/>
                <w:rtl/>
              </w:rPr>
              <w:t>ارسال مکرر و متناسب اطلاعات به خانواده ها در مورد برنامه آموزشی و  میزان پیشرفت دانش آموز.</w:t>
            </w:r>
          </w:p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Arial" w:eastAsia="Calibri" w:hAnsi="Arial" w:cs="B Nazanin"/>
                <w:sz w:val="20"/>
                <w:szCs w:val="20"/>
                <w:rtl/>
              </w:rPr>
            </w:pPr>
            <w:r w:rsidRPr="00E43610">
              <w:rPr>
                <w:rFonts w:ascii="Arial" w:eastAsia="Calibri" w:hAnsi="Arial" w:cs="B Nazanin" w:hint="cs"/>
                <w:sz w:val="20"/>
                <w:szCs w:val="20"/>
                <w:rtl/>
              </w:rPr>
              <w:t>ارتباط  دوطرفه بین معلم و خانواده ها.</w:t>
            </w:r>
          </w:p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Arial" w:eastAsia="Calibri" w:hAnsi="Arial" w:cs="B Nazanin"/>
                <w:sz w:val="20"/>
                <w:szCs w:val="20"/>
                <w:rtl/>
              </w:rPr>
            </w:pPr>
            <w:r w:rsidRPr="00E43610">
              <w:rPr>
                <w:rFonts w:ascii="Arial" w:eastAsia="Calibri" w:hAnsi="Arial" w:cs="B Nazanin" w:hint="cs"/>
                <w:sz w:val="20"/>
                <w:szCs w:val="20"/>
                <w:rtl/>
              </w:rPr>
              <w:t>ایجاد</w:t>
            </w:r>
            <w:r w:rsidRPr="00E43610">
              <w:rPr>
                <w:rFonts w:ascii="Arial" w:eastAsia="Calibri" w:hAnsi="Arial" w:cs="B Nazanin"/>
                <w:sz w:val="20"/>
                <w:szCs w:val="20"/>
              </w:rPr>
              <w:t xml:space="preserve"> </w:t>
            </w:r>
            <w:r w:rsidRPr="00E43610">
              <w:rPr>
                <w:rFonts w:ascii="Arial" w:eastAsia="Calibri" w:hAnsi="Arial" w:cs="B Nazanin" w:hint="cs"/>
                <w:sz w:val="20"/>
                <w:szCs w:val="20"/>
                <w:rtl/>
              </w:rPr>
              <w:t>فرصت های مکرر برای خانواده ها جهت شرکت در فرایند یادگیری.</w:t>
            </w:r>
          </w:p>
        </w:tc>
        <w:tc>
          <w:tcPr>
            <w:tcW w:w="3330" w:type="dxa"/>
            <w:shd w:val="clear" w:color="auto" w:fill="auto"/>
          </w:tcPr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Arial" w:eastAsia="Calibri" w:hAnsi="Arial" w:cs="B Nazanin"/>
                <w:sz w:val="20"/>
                <w:szCs w:val="20"/>
                <w:rtl/>
              </w:rPr>
            </w:pPr>
            <w:r w:rsidRPr="00E43610">
              <w:rPr>
                <w:rFonts w:ascii="Arial" w:eastAsia="Calibri" w:hAnsi="Arial" w:cs="B Nazanin" w:hint="cs"/>
                <w:sz w:val="20"/>
                <w:szCs w:val="20"/>
                <w:rtl/>
              </w:rPr>
              <w:t xml:space="preserve">  اطلاع رسانی در مورد برنامه آموزشی</w:t>
            </w:r>
          </w:p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Arial" w:eastAsia="Calibri" w:hAnsi="Arial" w:cs="B Nazanin"/>
                <w:sz w:val="20"/>
                <w:szCs w:val="20"/>
                <w:rtl/>
              </w:rPr>
            </w:pPr>
            <w:r w:rsidRPr="00E43610">
              <w:rPr>
                <w:rFonts w:ascii="Arial" w:eastAsia="Calibri" w:hAnsi="Arial" w:cs="B Nazanin" w:hint="cs"/>
                <w:sz w:val="20"/>
                <w:szCs w:val="20"/>
                <w:rtl/>
              </w:rPr>
              <w:t>اطلاع رسانی در مورد وضعیت فردی دانش آموز</w:t>
            </w:r>
          </w:p>
          <w:p w:rsidR="00E43610" w:rsidRPr="00E43610" w:rsidRDefault="00E43610" w:rsidP="00E43610">
            <w:pPr>
              <w:tabs>
                <w:tab w:val="left" w:pos="204"/>
                <w:tab w:val="right" w:pos="4014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</w:pPr>
            <w:r w:rsidRPr="00E43610">
              <w:rPr>
                <w:rFonts w:ascii="Arial" w:eastAsia="Calibri" w:hAnsi="Arial" w:cs="B Nazanin" w:hint="cs"/>
                <w:sz w:val="20"/>
                <w:szCs w:val="20"/>
                <w:rtl/>
              </w:rPr>
              <w:t xml:space="preserve">   مشارکت خانواده ها در برنامه آموزشی</w:t>
            </w:r>
          </w:p>
          <w:p w:rsidR="00E43610" w:rsidRPr="00E43610" w:rsidRDefault="00E43610" w:rsidP="00E43610">
            <w:pPr>
              <w:spacing w:after="0" w:line="240" w:lineRule="auto"/>
              <w:rPr>
                <w:rFonts w:ascii="Arial" w:eastAsia="Calibri" w:hAnsi="Arial" w:cs="B Nazanin"/>
                <w:sz w:val="20"/>
                <w:szCs w:val="20"/>
                <w:rtl/>
              </w:rPr>
            </w:pPr>
          </w:p>
        </w:tc>
        <w:tc>
          <w:tcPr>
            <w:tcW w:w="1350" w:type="dxa"/>
            <w:shd w:val="clear" w:color="auto" w:fill="auto"/>
          </w:tcPr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Calibri" w:eastAsia="Calibri" w:hAnsi="Calibri" w:cs="B Nazanin"/>
                <w:sz w:val="20"/>
                <w:szCs w:val="20"/>
                <w:rtl/>
                <w:lang w:bidi="ar-SA"/>
              </w:rPr>
            </w:pPr>
            <w:r w:rsidRPr="00E43610">
              <w:rPr>
                <w:rFonts w:ascii="Calibri" w:eastAsia="Calibri" w:hAnsi="Calibri" w:cs="B Nazanin"/>
                <w:sz w:val="20"/>
                <w:szCs w:val="20"/>
                <w:lang w:bidi="ar-SA"/>
              </w:rPr>
              <w:t>.c</w:t>
            </w:r>
            <w:r w:rsidRPr="00E43610"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 xml:space="preserve"> ارتباط با خانواده ها </w:t>
            </w:r>
          </w:p>
          <w:p w:rsidR="00E43610" w:rsidRPr="00E43610" w:rsidRDefault="00E43610" w:rsidP="00E43610">
            <w:pPr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rtl/>
                <w:lang w:bidi="ar-SA"/>
              </w:rPr>
            </w:pPr>
          </w:p>
          <w:p w:rsidR="00E43610" w:rsidRPr="00E43610" w:rsidRDefault="00E43610" w:rsidP="00E43610">
            <w:pPr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</w:pPr>
          </w:p>
          <w:p w:rsidR="00E43610" w:rsidRPr="00E43610" w:rsidRDefault="00E43610" w:rsidP="00E43610">
            <w:pPr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</w:pPr>
          </w:p>
          <w:p w:rsidR="00E43610" w:rsidRPr="00E43610" w:rsidRDefault="00E43610" w:rsidP="00E43610">
            <w:pPr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</w:pPr>
          </w:p>
          <w:p w:rsidR="00E43610" w:rsidRPr="00E43610" w:rsidRDefault="00E43610" w:rsidP="00E43610">
            <w:pPr>
              <w:spacing w:after="0" w:line="240" w:lineRule="auto"/>
              <w:rPr>
                <w:rFonts w:ascii="Arial" w:eastAsia="Calibri" w:hAnsi="Arial" w:cs="B Nazanin"/>
                <w:sz w:val="20"/>
                <w:szCs w:val="20"/>
              </w:rPr>
            </w:pPr>
          </w:p>
        </w:tc>
        <w:tc>
          <w:tcPr>
            <w:tcW w:w="935" w:type="dxa"/>
            <w:vMerge/>
            <w:shd w:val="clear" w:color="auto" w:fill="auto"/>
            <w:textDirection w:val="tbRl"/>
          </w:tcPr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</w:rPr>
            </w:pPr>
          </w:p>
        </w:tc>
      </w:tr>
      <w:tr w:rsidR="00E43610" w:rsidRPr="00E43610" w:rsidTr="00E43610">
        <w:trPr>
          <w:cantSplit/>
          <w:trHeight w:val="1785"/>
          <w:jc w:val="center"/>
        </w:trPr>
        <w:tc>
          <w:tcPr>
            <w:tcW w:w="7396" w:type="dxa"/>
            <w:shd w:val="clear" w:color="auto" w:fill="auto"/>
          </w:tcPr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Arial" w:eastAsia="Calibri" w:hAnsi="Arial" w:cs="B Nazanin"/>
                <w:sz w:val="20"/>
                <w:szCs w:val="20"/>
                <w:rtl/>
              </w:rPr>
            </w:pPr>
            <w:r w:rsidRPr="00E43610">
              <w:rPr>
                <w:rFonts w:ascii="Arial" w:eastAsia="Calibri" w:hAnsi="Arial" w:cs="B Nazanin" w:hint="cs"/>
                <w:sz w:val="20"/>
                <w:szCs w:val="20"/>
                <w:rtl/>
              </w:rPr>
              <w:t>مشارکت منظم معلم با همکاران به منظور تقسیم و برنامه‌ریزی کارها در  راستای موفقیت دانش آموزان.</w:t>
            </w:r>
          </w:p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Arial" w:eastAsia="Calibri" w:hAnsi="Arial" w:cs="B Nazanin"/>
                <w:sz w:val="20"/>
                <w:szCs w:val="20"/>
                <w:rtl/>
              </w:rPr>
            </w:pPr>
            <w:r w:rsidRPr="00E43610">
              <w:rPr>
                <w:rFonts w:ascii="Arial" w:eastAsia="Calibri" w:hAnsi="Arial" w:cs="B Nazanin" w:hint="cs"/>
                <w:sz w:val="20"/>
                <w:szCs w:val="20"/>
                <w:rtl/>
              </w:rPr>
              <w:t>شرکت منظم معلم در دوره ها یا جوامع حرفه ای به منظور بهبود عملکرد.</w:t>
            </w:r>
          </w:p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Arial" w:eastAsia="Calibri" w:hAnsi="Arial" w:cs="B Nazanin"/>
                <w:sz w:val="20"/>
                <w:szCs w:val="20"/>
                <w:rtl/>
              </w:rPr>
            </w:pPr>
            <w:r w:rsidRPr="00E43610">
              <w:rPr>
                <w:rFonts w:ascii="Arial" w:eastAsia="Calibri" w:hAnsi="Arial" w:cs="B Nazanin" w:hint="cs"/>
                <w:sz w:val="20"/>
                <w:szCs w:val="20"/>
                <w:rtl/>
              </w:rPr>
              <w:t>شرکت منظم معلم در برنامه‌های ابتکاری و جدید مدرسه.</w:t>
            </w:r>
          </w:p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Arial" w:eastAsia="Calibri" w:hAnsi="Arial" w:cs="B Nazanin"/>
                <w:sz w:val="20"/>
                <w:szCs w:val="20"/>
              </w:rPr>
            </w:pPr>
            <w:r w:rsidRPr="00E43610">
              <w:rPr>
                <w:rFonts w:ascii="Arial" w:eastAsia="Calibri" w:hAnsi="Arial" w:cs="B Nazanin" w:hint="cs"/>
                <w:sz w:val="20"/>
                <w:szCs w:val="20"/>
                <w:rtl/>
              </w:rPr>
              <w:t>شرکت منظم و حمایت از  برنامه‌های ابتکاری و جدید جامعه حرفه ای.</w:t>
            </w:r>
          </w:p>
        </w:tc>
        <w:tc>
          <w:tcPr>
            <w:tcW w:w="3330" w:type="dxa"/>
            <w:shd w:val="clear" w:color="auto" w:fill="auto"/>
          </w:tcPr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Arial" w:eastAsia="Calibri" w:hAnsi="Arial" w:cs="B Nazanin"/>
                <w:sz w:val="20"/>
                <w:szCs w:val="20"/>
                <w:rtl/>
              </w:rPr>
            </w:pPr>
            <w:r w:rsidRPr="00E43610">
              <w:rPr>
                <w:rFonts w:ascii="Arial" w:eastAsia="Calibri" w:hAnsi="Arial" w:cs="B Nazanin" w:hint="cs"/>
                <w:sz w:val="20"/>
                <w:szCs w:val="20"/>
                <w:rtl/>
              </w:rPr>
              <w:t>ارتباط با همکاران</w:t>
            </w:r>
          </w:p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Arial" w:eastAsia="Calibri" w:hAnsi="Arial" w:cs="B Nazanin"/>
                <w:sz w:val="20"/>
                <w:szCs w:val="20"/>
                <w:rtl/>
              </w:rPr>
            </w:pPr>
            <w:r w:rsidRPr="00E43610">
              <w:rPr>
                <w:rFonts w:ascii="Arial" w:eastAsia="Calibri" w:hAnsi="Arial" w:cs="B Nazanin" w:hint="cs"/>
                <w:sz w:val="20"/>
                <w:szCs w:val="20"/>
                <w:rtl/>
              </w:rPr>
              <w:t>مشارکت در یک فرهنگ پژوهش حرفه ای</w:t>
            </w:r>
          </w:p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Arial" w:eastAsia="Calibri" w:hAnsi="Arial" w:cs="B Nazanin"/>
                <w:sz w:val="20"/>
                <w:szCs w:val="20"/>
                <w:rtl/>
              </w:rPr>
            </w:pPr>
            <w:r w:rsidRPr="00E43610">
              <w:rPr>
                <w:rFonts w:ascii="Arial" w:eastAsia="Calibri" w:hAnsi="Arial" w:cs="B Nazanin" w:hint="cs"/>
                <w:sz w:val="20"/>
                <w:szCs w:val="20"/>
                <w:rtl/>
              </w:rPr>
              <w:t>خدمات رسانی به مدرسه</w:t>
            </w:r>
          </w:p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Arial" w:eastAsia="Calibri" w:hAnsi="Arial" w:cs="B Nazanin"/>
                <w:sz w:val="20"/>
                <w:szCs w:val="20"/>
              </w:rPr>
            </w:pPr>
            <w:r w:rsidRPr="00E43610">
              <w:rPr>
                <w:rFonts w:ascii="Arial" w:eastAsia="Calibri" w:hAnsi="Arial" w:cs="B Nazanin" w:hint="cs"/>
                <w:sz w:val="20"/>
                <w:szCs w:val="20"/>
                <w:rtl/>
              </w:rPr>
              <w:t>مشارکت در پروژه های مدرسه و منطقه</w:t>
            </w:r>
          </w:p>
        </w:tc>
        <w:tc>
          <w:tcPr>
            <w:tcW w:w="1350" w:type="dxa"/>
            <w:shd w:val="clear" w:color="auto" w:fill="auto"/>
          </w:tcPr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Arial" w:eastAsia="Calibri" w:hAnsi="Arial" w:cs="B Nazanin"/>
                <w:sz w:val="20"/>
                <w:szCs w:val="20"/>
                <w:rtl/>
              </w:rPr>
            </w:pPr>
            <w:r w:rsidRPr="00E43610">
              <w:rPr>
                <w:rFonts w:ascii="Arial" w:eastAsia="Calibri" w:hAnsi="Arial" w:cs="B Nazanin"/>
                <w:sz w:val="20"/>
                <w:szCs w:val="20"/>
              </w:rPr>
              <w:t>d</w:t>
            </w:r>
            <w:r w:rsidRPr="00E43610">
              <w:rPr>
                <w:rFonts w:ascii="Arial" w:eastAsia="Calibri" w:hAnsi="Arial" w:cs="B Nazanin" w:hint="cs"/>
                <w:sz w:val="20"/>
                <w:szCs w:val="20"/>
                <w:rtl/>
              </w:rPr>
              <w:t>.شرکت در جوامع حرفه ای</w:t>
            </w:r>
          </w:p>
          <w:p w:rsidR="00E43610" w:rsidRPr="00E43610" w:rsidRDefault="00E43610" w:rsidP="00E43610">
            <w:pPr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</w:pPr>
          </w:p>
          <w:p w:rsidR="00E43610" w:rsidRPr="00E43610" w:rsidRDefault="00E43610" w:rsidP="00E43610">
            <w:pPr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</w:pPr>
          </w:p>
        </w:tc>
        <w:tc>
          <w:tcPr>
            <w:tcW w:w="935" w:type="dxa"/>
            <w:vMerge/>
            <w:shd w:val="clear" w:color="auto" w:fill="auto"/>
            <w:textDirection w:val="tbRl"/>
          </w:tcPr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</w:rPr>
            </w:pPr>
          </w:p>
        </w:tc>
      </w:tr>
      <w:tr w:rsidR="00E43610" w:rsidRPr="00E43610" w:rsidTr="00E43610">
        <w:trPr>
          <w:cantSplit/>
          <w:trHeight w:val="1473"/>
          <w:jc w:val="center"/>
        </w:trPr>
        <w:tc>
          <w:tcPr>
            <w:tcW w:w="7396" w:type="dxa"/>
            <w:shd w:val="clear" w:color="auto" w:fill="auto"/>
          </w:tcPr>
          <w:p w:rsidR="00E43610" w:rsidRPr="00E43610" w:rsidRDefault="00E43610" w:rsidP="00E43610">
            <w:pPr>
              <w:tabs>
                <w:tab w:val="right" w:pos="5562"/>
              </w:tabs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 xml:space="preserve">  حضور مکرر معلم در دوره ها  و کارگاه ها ی آموزشی و مطالعه منظم.</w:t>
            </w:r>
          </w:p>
          <w:p w:rsidR="00E43610" w:rsidRPr="00E43610" w:rsidRDefault="00E43610" w:rsidP="00E43610">
            <w:pPr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شرکت در شبکه های یادگیری با همکاران و به اشتراک گذاشتن آزادانه دیدگاه ها</w:t>
            </w:r>
            <w:r w:rsidRPr="00E43610">
              <w:rPr>
                <w:rFonts w:ascii="Times New Roman" w:eastAsia="Calibri" w:hAnsi="Times New Roman" w:cs="B Nazanin"/>
                <w:sz w:val="20"/>
                <w:szCs w:val="20"/>
              </w:rPr>
              <w:t xml:space="preserve">  </w:t>
            </w:r>
          </w:p>
          <w:p w:rsidR="00E43610" w:rsidRPr="00E43610" w:rsidRDefault="00E43610" w:rsidP="00E43610">
            <w:pPr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</w:rPr>
            </w:pPr>
            <w:r w:rsidRPr="00E43610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شرکت در سازمان های حرفه ای حمایت کننده از پژوهش آکادمیک .</w:t>
            </w:r>
          </w:p>
        </w:tc>
        <w:tc>
          <w:tcPr>
            <w:tcW w:w="3330" w:type="dxa"/>
            <w:shd w:val="clear" w:color="auto" w:fill="auto"/>
          </w:tcPr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Arial" w:eastAsia="Calibri" w:hAnsi="Arial" w:cs="B Nazanin"/>
                <w:sz w:val="20"/>
                <w:szCs w:val="20"/>
                <w:rtl/>
              </w:rPr>
            </w:pPr>
            <w:r w:rsidRPr="00E43610">
              <w:rPr>
                <w:rFonts w:ascii="Arial" w:eastAsia="Calibri" w:hAnsi="Arial" w:cs="B Nazanin" w:hint="cs"/>
                <w:sz w:val="20"/>
                <w:szCs w:val="20"/>
                <w:rtl/>
              </w:rPr>
              <w:t xml:space="preserve">افزایش دانش محتوا و مهارت های تربیتی </w:t>
            </w:r>
          </w:p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Arial" w:eastAsia="Calibri" w:hAnsi="Arial" w:cs="B Nazanin"/>
                <w:sz w:val="20"/>
                <w:szCs w:val="20"/>
                <w:rtl/>
              </w:rPr>
            </w:pPr>
            <w:r w:rsidRPr="00E43610">
              <w:rPr>
                <w:rFonts w:ascii="Arial" w:eastAsia="Calibri" w:hAnsi="Arial" w:cs="B Nazanin" w:hint="cs"/>
                <w:sz w:val="20"/>
                <w:szCs w:val="20"/>
                <w:rtl/>
              </w:rPr>
              <w:t xml:space="preserve">  پذیرا بودن  بازخورد های همکاران</w:t>
            </w:r>
          </w:p>
          <w:p w:rsidR="00E43610" w:rsidRPr="00E43610" w:rsidRDefault="00E43610" w:rsidP="00E43610">
            <w:pPr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E43610">
              <w:rPr>
                <w:rFonts w:ascii="Arial" w:eastAsia="Calibri" w:hAnsi="Arial" w:cs="B Nazanin" w:hint="cs"/>
                <w:sz w:val="20"/>
                <w:szCs w:val="20"/>
                <w:rtl/>
              </w:rPr>
              <w:t xml:space="preserve">خدمت رسانی به حرفه   </w:t>
            </w:r>
          </w:p>
        </w:tc>
        <w:tc>
          <w:tcPr>
            <w:tcW w:w="1350" w:type="dxa"/>
            <w:shd w:val="clear" w:color="auto" w:fill="auto"/>
          </w:tcPr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Arial" w:eastAsia="Calibri" w:hAnsi="Arial" w:cs="B Nazanin"/>
                <w:sz w:val="20"/>
                <w:szCs w:val="20"/>
                <w:rtl/>
              </w:rPr>
            </w:pPr>
            <w:r w:rsidRPr="00E43610">
              <w:rPr>
                <w:rFonts w:ascii="Arial" w:eastAsia="Calibri" w:hAnsi="Arial" w:cs="B Nazanin"/>
                <w:sz w:val="20"/>
                <w:szCs w:val="20"/>
              </w:rPr>
              <w:t>e</w:t>
            </w:r>
            <w:r w:rsidRPr="00E43610">
              <w:rPr>
                <w:rFonts w:ascii="Arial" w:eastAsia="Calibri" w:hAnsi="Arial" w:cs="B Nazanin" w:hint="cs"/>
                <w:sz w:val="20"/>
                <w:szCs w:val="20"/>
                <w:rtl/>
              </w:rPr>
              <w:t>. رشد و توسعه حرفه ای</w:t>
            </w:r>
          </w:p>
          <w:p w:rsidR="00E43610" w:rsidRPr="00E43610" w:rsidRDefault="00E43610" w:rsidP="00E43610">
            <w:pPr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</w:pPr>
          </w:p>
          <w:p w:rsidR="00E43610" w:rsidRPr="00E43610" w:rsidRDefault="00E43610" w:rsidP="00E43610">
            <w:pPr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</w:pPr>
          </w:p>
        </w:tc>
        <w:tc>
          <w:tcPr>
            <w:tcW w:w="935" w:type="dxa"/>
            <w:vMerge/>
            <w:shd w:val="clear" w:color="auto" w:fill="auto"/>
            <w:textDirection w:val="tbRl"/>
          </w:tcPr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</w:rPr>
            </w:pPr>
          </w:p>
        </w:tc>
      </w:tr>
      <w:tr w:rsidR="00E43610" w:rsidRPr="00E43610" w:rsidTr="00E43610">
        <w:trPr>
          <w:cantSplit/>
          <w:trHeight w:val="1643"/>
          <w:jc w:val="center"/>
        </w:trPr>
        <w:tc>
          <w:tcPr>
            <w:tcW w:w="7396" w:type="dxa"/>
            <w:shd w:val="clear" w:color="auto" w:fill="auto"/>
          </w:tcPr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Arial" w:eastAsia="Calibri" w:hAnsi="Arial" w:cs="B Nazanin"/>
                <w:sz w:val="20"/>
                <w:szCs w:val="20"/>
                <w:rtl/>
              </w:rPr>
            </w:pPr>
            <w:r w:rsidRPr="00E43610">
              <w:rPr>
                <w:rFonts w:ascii="Arial" w:eastAsia="Calibri" w:hAnsi="Arial" w:cs="B Nazanin"/>
                <w:sz w:val="20"/>
                <w:szCs w:val="20"/>
              </w:rPr>
              <w:t xml:space="preserve"> </w:t>
            </w:r>
            <w:r w:rsidRPr="00E43610">
              <w:rPr>
                <w:rFonts w:ascii="Arial" w:eastAsia="Calibri" w:hAnsi="Arial" w:cs="B Nazanin" w:hint="cs"/>
                <w:sz w:val="20"/>
                <w:szCs w:val="20"/>
                <w:rtl/>
              </w:rPr>
              <w:t xml:space="preserve"> معلم  قابل اعتماد است و  اغلب به عنوان عامل انتشار عقاید شناخته می</w:t>
            </w:r>
            <w:r w:rsidRPr="00E43610">
              <w:rPr>
                <w:rFonts w:ascii="Arial" w:eastAsia="Calibri" w:hAnsi="Arial" w:cs="B Nazanin"/>
                <w:sz w:val="20"/>
                <w:szCs w:val="20"/>
                <w:rtl/>
              </w:rPr>
              <w:softHyphen/>
            </w:r>
            <w:r w:rsidRPr="00E43610">
              <w:rPr>
                <w:rFonts w:ascii="Arial" w:eastAsia="Calibri" w:hAnsi="Arial" w:cs="B Nazanin" w:hint="cs"/>
                <w:sz w:val="20"/>
                <w:szCs w:val="20"/>
                <w:rtl/>
              </w:rPr>
              <w:t>شود.</w:t>
            </w:r>
          </w:p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Arial" w:eastAsia="Calibri" w:hAnsi="Arial" w:cs="B Nazanin"/>
                <w:sz w:val="20"/>
                <w:szCs w:val="20"/>
                <w:rtl/>
              </w:rPr>
            </w:pPr>
            <w:r w:rsidRPr="00E43610">
              <w:rPr>
                <w:rFonts w:ascii="Arial" w:eastAsia="Calibri" w:hAnsi="Arial" w:cs="B Nazanin" w:hint="cs"/>
                <w:sz w:val="20"/>
                <w:szCs w:val="20"/>
                <w:rtl/>
              </w:rPr>
              <w:t>معلم اغلب اوقات به اعضای جامعه یا گروه برنامه‌ریزی یادآوری می</w:t>
            </w:r>
            <w:r w:rsidRPr="00E43610">
              <w:rPr>
                <w:rFonts w:ascii="Arial" w:eastAsia="Calibri" w:hAnsi="Arial" w:cs="B Nazanin"/>
                <w:sz w:val="20"/>
                <w:szCs w:val="20"/>
                <w:rtl/>
              </w:rPr>
              <w:softHyphen/>
            </w:r>
            <w:r w:rsidRPr="00E43610">
              <w:rPr>
                <w:rFonts w:ascii="Arial" w:eastAsia="Calibri" w:hAnsi="Arial" w:cs="B Nazanin" w:hint="cs"/>
                <w:sz w:val="20"/>
                <w:szCs w:val="20"/>
                <w:rtl/>
              </w:rPr>
              <w:t>کند که  دانش‌آموزان در اولویت قرار دارند.</w:t>
            </w:r>
          </w:p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Arial" w:eastAsia="Calibri" w:hAnsi="Arial" w:cs="B Nazanin"/>
                <w:sz w:val="20"/>
                <w:szCs w:val="20"/>
                <w:rtl/>
              </w:rPr>
            </w:pPr>
            <w:r w:rsidRPr="00E43610">
              <w:rPr>
                <w:rFonts w:ascii="Arial" w:eastAsia="Calibri" w:hAnsi="Arial" w:cs="B Nazanin"/>
                <w:sz w:val="20"/>
                <w:szCs w:val="20"/>
              </w:rPr>
              <w:t xml:space="preserve"> </w:t>
            </w:r>
            <w:r w:rsidRPr="00E43610">
              <w:rPr>
                <w:rFonts w:ascii="Arial" w:eastAsia="Calibri" w:hAnsi="Arial" w:cs="B Nazanin" w:hint="cs"/>
                <w:sz w:val="20"/>
                <w:szCs w:val="20"/>
                <w:rtl/>
              </w:rPr>
              <w:t xml:space="preserve"> معلم از دانش‌آموزان حتی در شرایط سخت و پیچیده حمایت می کند.</w:t>
            </w:r>
          </w:p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Arial" w:eastAsia="Calibri" w:hAnsi="Arial" w:cs="B Nazanin"/>
                <w:sz w:val="20"/>
                <w:szCs w:val="20"/>
                <w:rtl/>
              </w:rPr>
            </w:pPr>
            <w:r w:rsidRPr="00E43610">
              <w:rPr>
                <w:rFonts w:ascii="Arial" w:eastAsia="Calibri" w:hAnsi="Arial" w:cs="B Nazanin" w:hint="cs"/>
                <w:sz w:val="20"/>
                <w:szCs w:val="20"/>
                <w:rtl/>
              </w:rPr>
              <w:t>معلم به منظور در اولویت قرار دادن دانش آموزان، رویه های موجود را به چالش می</w:t>
            </w:r>
            <w:r w:rsidRPr="00E43610">
              <w:rPr>
                <w:rFonts w:ascii="Arial" w:eastAsia="Calibri" w:hAnsi="Arial" w:cs="B Nazanin"/>
                <w:sz w:val="20"/>
                <w:szCs w:val="20"/>
                <w:rtl/>
              </w:rPr>
              <w:softHyphen/>
            </w:r>
            <w:r w:rsidRPr="00E43610">
              <w:rPr>
                <w:rFonts w:ascii="Arial" w:eastAsia="Calibri" w:hAnsi="Arial" w:cs="B Nazanin" w:hint="cs"/>
                <w:sz w:val="20"/>
                <w:szCs w:val="20"/>
                <w:rtl/>
              </w:rPr>
              <w:t>کشد.</w:t>
            </w:r>
          </w:p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Arial" w:eastAsia="Calibri" w:hAnsi="Arial" w:cs="B Nazanin"/>
                <w:sz w:val="20"/>
                <w:szCs w:val="20"/>
                <w:rtl/>
              </w:rPr>
            </w:pPr>
            <w:r w:rsidRPr="00E43610">
              <w:rPr>
                <w:rFonts w:ascii="Arial" w:eastAsia="Calibri" w:hAnsi="Arial" w:cs="B Nazanin" w:hint="cs"/>
                <w:sz w:val="20"/>
                <w:szCs w:val="20"/>
                <w:rtl/>
              </w:rPr>
              <w:t>معلم به طور مداوم به اجرای وظایف و دستورات ناحیه با توجه به سیاست ها  و خط مشی ها عمل می کند.</w:t>
            </w:r>
          </w:p>
        </w:tc>
        <w:tc>
          <w:tcPr>
            <w:tcW w:w="3330" w:type="dxa"/>
            <w:shd w:val="clear" w:color="auto" w:fill="auto"/>
          </w:tcPr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Arial" w:eastAsia="Calibri" w:hAnsi="Arial" w:cs="B Nazanin"/>
                <w:sz w:val="20"/>
                <w:szCs w:val="20"/>
                <w:rtl/>
              </w:rPr>
            </w:pPr>
            <w:r w:rsidRPr="00E43610">
              <w:rPr>
                <w:rFonts w:ascii="Arial" w:eastAsia="Calibri" w:hAnsi="Arial" w:cs="B Nazanin" w:hint="cs"/>
                <w:sz w:val="20"/>
                <w:szCs w:val="20"/>
                <w:rtl/>
              </w:rPr>
              <w:t>یکپارچگی و رفتار اخلاقی</w:t>
            </w:r>
          </w:p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Arial" w:eastAsia="Calibri" w:hAnsi="Arial" w:cs="B Nazanin"/>
                <w:sz w:val="20"/>
                <w:szCs w:val="20"/>
                <w:rtl/>
              </w:rPr>
            </w:pPr>
            <w:r w:rsidRPr="00E43610">
              <w:rPr>
                <w:rFonts w:ascii="Arial" w:eastAsia="Calibri" w:hAnsi="Arial" w:cs="B Nazanin" w:hint="cs"/>
                <w:sz w:val="20"/>
                <w:szCs w:val="20"/>
                <w:rtl/>
              </w:rPr>
              <w:t>خدمت رسانی به دانش آموزان</w:t>
            </w:r>
          </w:p>
          <w:p w:rsidR="00E43610" w:rsidRPr="00E43610" w:rsidRDefault="00E43610" w:rsidP="00E43610">
            <w:pPr>
              <w:spacing w:after="0" w:line="240" w:lineRule="auto"/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</w:pPr>
            <w:r w:rsidRPr="00E43610">
              <w:rPr>
                <w:rFonts w:ascii="Arial" w:eastAsia="Calibri" w:hAnsi="Arial" w:cs="B Nazanin" w:hint="cs"/>
                <w:sz w:val="20"/>
                <w:szCs w:val="20"/>
                <w:rtl/>
              </w:rPr>
              <w:t>حمایت از دانش آموزان</w:t>
            </w:r>
          </w:p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Arial" w:eastAsia="Calibri" w:hAnsi="Arial" w:cs="B Nazanin"/>
                <w:sz w:val="20"/>
                <w:szCs w:val="20"/>
              </w:rPr>
            </w:pPr>
            <w:r w:rsidRPr="00E43610">
              <w:rPr>
                <w:rFonts w:ascii="Arial" w:eastAsia="Calibri" w:hAnsi="Arial" w:cs="B Nazanin" w:hint="cs"/>
                <w:sz w:val="20"/>
                <w:szCs w:val="20"/>
                <w:rtl/>
              </w:rPr>
              <w:t>تصمیم گیری</w:t>
            </w:r>
          </w:p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Arial" w:eastAsia="Calibri" w:hAnsi="Arial" w:cs="B Nazanin"/>
                <w:sz w:val="20"/>
                <w:szCs w:val="20"/>
                <w:rtl/>
              </w:rPr>
            </w:pPr>
            <w:r w:rsidRPr="00E43610">
              <w:rPr>
                <w:rFonts w:ascii="Arial" w:eastAsia="Calibri" w:hAnsi="Arial" w:cs="B Nazanin" w:hint="cs"/>
                <w:sz w:val="20"/>
                <w:szCs w:val="20"/>
                <w:rtl/>
              </w:rPr>
              <w:t xml:space="preserve"> پیروی از قوانین مدرسه و منطقه</w:t>
            </w:r>
          </w:p>
        </w:tc>
        <w:tc>
          <w:tcPr>
            <w:tcW w:w="1350" w:type="dxa"/>
            <w:shd w:val="clear" w:color="auto" w:fill="auto"/>
          </w:tcPr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rPr>
                <w:rFonts w:ascii="Arial" w:eastAsia="Calibri" w:hAnsi="Arial" w:cs="B Nazanin"/>
                <w:sz w:val="20"/>
                <w:szCs w:val="20"/>
                <w:rtl/>
              </w:rPr>
            </w:pPr>
            <w:r w:rsidRPr="00E43610">
              <w:rPr>
                <w:rFonts w:ascii="Arial" w:eastAsia="Calibri" w:hAnsi="Arial" w:cs="B Nazanin"/>
                <w:sz w:val="20"/>
                <w:szCs w:val="20"/>
              </w:rPr>
              <w:t>f</w:t>
            </w:r>
            <w:r w:rsidRPr="00E43610">
              <w:rPr>
                <w:rFonts w:ascii="Arial" w:eastAsia="Calibri" w:hAnsi="Arial" w:cs="B Nazanin" w:hint="cs"/>
                <w:sz w:val="20"/>
                <w:szCs w:val="20"/>
                <w:rtl/>
              </w:rPr>
              <w:t>. نشان دادن حرفه ای بودن</w:t>
            </w:r>
          </w:p>
          <w:p w:rsidR="00E43610" w:rsidRPr="00E43610" w:rsidRDefault="00E43610" w:rsidP="00E43610">
            <w:pPr>
              <w:spacing w:after="0" w:line="240" w:lineRule="auto"/>
              <w:jc w:val="center"/>
              <w:rPr>
                <w:rFonts w:ascii="Arial" w:eastAsia="Calibri" w:hAnsi="Arial" w:cs="B Nazanin"/>
                <w:sz w:val="20"/>
                <w:szCs w:val="20"/>
              </w:rPr>
            </w:pPr>
          </w:p>
        </w:tc>
        <w:tc>
          <w:tcPr>
            <w:tcW w:w="935" w:type="dxa"/>
            <w:vMerge/>
            <w:shd w:val="clear" w:color="auto" w:fill="auto"/>
            <w:textDirection w:val="tbRl"/>
          </w:tcPr>
          <w:p w:rsidR="00E43610" w:rsidRPr="00E43610" w:rsidRDefault="00E43610" w:rsidP="00E43610">
            <w:pPr>
              <w:tabs>
                <w:tab w:val="left" w:pos="6890"/>
                <w:tab w:val="right" w:pos="9360"/>
              </w:tabs>
              <w:spacing w:after="0" w:line="240" w:lineRule="auto"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</w:rPr>
            </w:pPr>
          </w:p>
        </w:tc>
      </w:tr>
    </w:tbl>
    <w:p w:rsidR="00E43610" w:rsidRDefault="00E43610"/>
    <w:sectPr w:rsidR="00E43610" w:rsidSect="00E43610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610"/>
    <w:rsid w:val="00490A49"/>
    <w:rsid w:val="00731750"/>
    <w:rsid w:val="00AC41BD"/>
    <w:rsid w:val="00E43610"/>
    <w:rsid w:val="00F8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FE8C6F3-A5E4-4A25-919A-E1F94A91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41B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1275</Words>
  <Characters>7271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19</vt:i4>
      </vt:variant>
    </vt:vector>
  </HeadingPairs>
  <TitlesOfParts>
    <vt:vector size="20" baseType="lpstr">
      <vt:lpstr/>
      <vt:lpstr>    </vt:lpstr>
      <vt:lpstr>    </vt:lpstr>
      <vt:lpstr>    حوزه محیط کلاس درس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حوزه آموزش</vt:lpstr>
      <vt:lpstr>    حوزه مسئولیت‌های حرفه‌ای</vt:lpstr>
    </vt:vector>
  </TitlesOfParts>
  <Company/>
  <LinksUpToDate>false</LinksUpToDate>
  <CharactersWithSpaces>8529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samin</dc:creator>
  <cp:keywords/>
  <dc:description/>
  <cp:lastModifiedBy>samin</cp:lastModifiedBy>
  <cp:revision>1</cp:revision>
  <dcterms:created xsi:type="dcterms:W3CDTF">2022-10-16T08:40:00Z</dcterms:created>
  <dcterms:modified xsi:type="dcterms:W3CDTF">2022-10-16T08:44:00Z</dcterms:modified>
</cp:coreProperties>
</file>